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F2B0" w14:textId="77777777" w:rsidR="00B10D9B" w:rsidRPr="00B10D9B" w:rsidRDefault="00B10D9B" w:rsidP="00B10D9B">
      <w:pPr>
        <w:spacing w:afterLines="50" w:after="180" w:line="500" w:lineRule="exact"/>
        <w:jc w:val="center"/>
        <w:rPr>
          <w:rFonts w:asciiTheme="minorEastAsia" w:hAnsiTheme="minorEastAsia" w:cs="Times New Roman"/>
          <w:b/>
          <w:color w:val="000000" w:themeColor="text1"/>
          <w:sz w:val="28"/>
        </w:rPr>
      </w:pPr>
      <w:r w:rsidRPr="00B10D9B">
        <w:rPr>
          <w:rFonts w:asciiTheme="minorEastAsia" w:hAnsiTheme="minorEastAsia" w:cs="Times New Roman"/>
          <w:b/>
          <w:color w:val="000000" w:themeColor="text1"/>
          <w:sz w:val="28"/>
        </w:rPr>
        <w:t>苗栗縣政府性別影響評估檢視表(先期作業計畫)</w:t>
      </w:r>
    </w:p>
    <w:p w14:paraId="6B303096" w14:textId="77777777" w:rsidR="00B10D9B" w:rsidRPr="008507AD" w:rsidRDefault="00B10D9B" w:rsidP="00DE32EB">
      <w:pPr>
        <w:jc w:val="both"/>
        <w:rPr>
          <w:rFonts w:ascii="Times New Roman" w:hAnsi="Times New Roman" w:cs="Times New Roman"/>
          <w:color w:val="000000" w:themeColor="text1"/>
        </w:rPr>
      </w:pPr>
      <w:r w:rsidRPr="008507AD">
        <w:rPr>
          <w:rFonts w:ascii="Times New Roman" w:hAnsiTheme="minorEastAsia" w:cs="Times New Roman"/>
          <w:color w:val="000000" w:themeColor="text1"/>
        </w:rPr>
        <w:t>【第一部分】本部分由機關人員填寫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57"/>
        <w:gridCol w:w="189"/>
        <w:gridCol w:w="267"/>
        <w:gridCol w:w="3003"/>
        <w:gridCol w:w="1592"/>
        <w:gridCol w:w="3002"/>
      </w:tblGrid>
      <w:tr w:rsidR="00B10D9B" w:rsidRPr="008507AD" w14:paraId="46920A3D" w14:textId="77777777" w:rsidTr="00DE32EB">
        <w:trPr>
          <w:trHeight w:val="453"/>
          <w:jc w:val="center"/>
        </w:trPr>
        <w:tc>
          <w:tcPr>
            <w:tcW w:w="5000" w:type="pct"/>
            <w:gridSpan w:val="7"/>
            <w:tcBorders>
              <w:top w:val="thinThickSmallGap" w:sz="18" w:space="0" w:color="auto"/>
              <w:left w:val="thinThickSmallGap" w:sz="18" w:space="0" w:color="auto"/>
              <w:bottom w:val="single" w:sz="4" w:space="0" w:color="auto"/>
              <w:right w:val="thinThickSmallGap" w:sz="18" w:space="0" w:color="auto"/>
            </w:tcBorders>
            <w:vAlign w:val="center"/>
          </w:tcPr>
          <w:p w14:paraId="32C4E500" w14:textId="77777777" w:rsidR="00B10D9B" w:rsidRPr="008507AD" w:rsidRDefault="00B10D9B" w:rsidP="009B3E21">
            <w:pPr>
              <w:spacing w:line="240" w:lineRule="atLeast"/>
              <w:jc w:val="center"/>
              <w:rPr>
                <w:rFonts w:asciiTheme="minorEastAsia" w:hAnsiTheme="minorEastAsia" w:cs="Times New Roman"/>
                <w:color w:val="000000" w:themeColor="text1"/>
              </w:rPr>
            </w:pPr>
            <w:r w:rsidRPr="008507AD">
              <w:rPr>
                <w:rFonts w:asciiTheme="minorEastAsia" w:hAnsiTheme="minorEastAsia" w:cs="Times New Roman"/>
                <w:color w:val="000000" w:themeColor="text1"/>
              </w:rPr>
              <w:t>填表日期：</w:t>
            </w:r>
            <w:r w:rsidR="00C90730" w:rsidRPr="007002F1">
              <w:rPr>
                <w:rFonts w:ascii="Times New Roman" w:hAnsi="Times New Roman" w:cs="Times New Roman"/>
                <w:color w:val="000000" w:themeColor="text1"/>
              </w:rPr>
              <w:t>110</w:t>
            </w:r>
            <w:r w:rsidRPr="007002F1">
              <w:rPr>
                <w:rFonts w:ascii="Times New Roman" w:hAnsi="Times New Roman" w:cs="Times New Roman"/>
                <w:bCs/>
                <w:color w:val="000000" w:themeColor="text1"/>
              </w:rPr>
              <w:t>年</w:t>
            </w:r>
            <w:r w:rsidR="00C90730" w:rsidRPr="007002F1">
              <w:rPr>
                <w:rFonts w:ascii="Times New Roman" w:hAnsi="Times New Roman" w:cs="Times New Roman"/>
                <w:bCs/>
                <w:color w:val="000000" w:themeColor="text1"/>
              </w:rPr>
              <w:t>8</w:t>
            </w:r>
            <w:r w:rsidRPr="007002F1">
              <w:rPr>
                <w:rFonts w:ascii="Times New Roman" w:hAnsi="Times New Roman" w:cs="Times New Roman"/>
                <w:bCs/>
                <w:color w:val="000000" w:themeColor="text1"/>
              </w:rPr>
              <w:t>月</w:t>
            </w:r>
            <w:r w:rsidR="007002F1" w:rsidRPr="007002F1">
              <w:rPr>
                <w:rFonts w:ascii="Times New Roman" w:hAnsi="Times New Roman" w:cs="Times New Roman"/>
                <w:bCs/>
                <w:color w:val="000000" w:themeColor="text1"/>
              </w:rPr>
              <w:t>20</w:t>
            </w:r>
            <w:r w:rsidR="00C90730" w:rsidRPr="007002F1">
              <w:rPr>
                <w:rFonts w:ascii="Times New Roman" w:hAnsi="Times New Roman" w:cs="Times New Roman"/>
                <w:bCs/>
                <w:color w:val="000000" w:themeColor="text1"/>
              </w:rPr>
              <w:t>日</w:t>
            </w:r>
          </w:p>
        </w:tc>
      </w:tr>
      <w:tr w:rsidR="00B10D9B" w:rsidRPr="008507AD" w14:paraId="3947CE25" w14:textId="77777777" w:rsidTr="00DE32EB">
        <w:trPr>
          <w:trHeight w:val="453"/>
          <w:jc w:val="center"/>
        </w:trPr>
        <w:tc>
          <w:tcPr>
            <w:tcW w:w="5000" w:type="pct"/>
            <w:gridSpan w:val="7"/>
            <w:tcBorders>
              <w:top w:val="single" w:sz="4" w:space="0" w:color="auto"/>
              <w:left w:val="thinThickSmallGap" w:sz="18" w:space="0" w:color="auto"/>
              <w:bottom w:val="single" w:sz="4" w:space="0" w:color="auto"/>
              <w:right w:val="thinThickSmallGap" w:sz="18" w:space="0" w:color="auto"/>
            </w:tcBorders>
            <w:vAlign w:val="center"/>
          </w:tcPr>
          <w:p w14:paraId="6B9FACCF" w14:textId="77777777" w:rsidR="00B10D9B" w:rsidRPr="007002F1" w:rsidRDefault="00B10D9B" w:rsidP="009B3E21">
            <w:pPr>
              <w:spacing w:line="360" w:lineRule="exact"/>
              <w:rPr>
                <w:rFonts w:ascii="Times New Roman" w:hAnsi="Times New Roman" w:cs="Times New Roman"/>
                <w:color w:val="000000" w:themeColor="text1"/>
              </w:rPr>
            </w:pPr>
            <w:r w:rsidRPr="008507AD">
              <w:rPr>
                <w:rFonts w:asciiTheme="minorEastAsia" w:hAnsiTheme="minorEastAsia" w:cs="Times New Roman"/>
                <w:color w:val="000000" w:themeColor="text1"/>
              </w:rPr>
              <w:t>填表人：</w:t>
            </w:r>
            <w:r w:rsidR="007002F1" w:rsidRPr="007002F1">
              <w:rPr>
                <w:rFonts w:ascii="Times New Roman" w:hAnsi="Times New Roman" w:cs="Times New Roman"/>
                <w:color w:val="000000" w:themeColor="text1"/>
              </w:rPr>
              <w:t>陳哲瑋</w:t>
            </w:r>
            <w:r w:rsidRPr="007002F1">
              <w:rPr>
                <w:rFonts w:ascii="Times New Roman" w:hAnsi="Times New Roman" w:cs="Times New Roman"/>
                <w:color w:val="000000" w:themeColor="text1"/>
              </w:rPr>
              <w:t xml:space="preserve">                    </w:t>
            </w:r>
            <w:r w:rsidRPr="007002F1">
              <w:rPr>
                <w:rFonts w:ascii="Times New Roman" w:hAnsi="Times New Roman" w:cs="Times New Roman"/>
                <w:color w:val="000000" w:themeColor="text1"/>
              </w:rPr>
              <w:t>職</w:t>
            </w:r>
            <w:r w:rsidRPr="007002F1">
              <w:rPr>
                <w:rFonts w:ascii="Times New Roman" w:hAnsi="Times New Roman" w:cs="Times New Roman"/>
                <w:color w:val="000000" w:themeColor="text1"/>
              </w:rPr>
              <w:t xml:space="preserve"> </w:t>
            </w:r>
            <w:r w:rsidRPr="007002F1">
              <w:rPr>
                <w:rFonts w:ascii="Times New Roman" w:hAnsi="Times New Roman" w:cs="Times New Roman"/>
                <w:color w:val="000000" w:themeColor="text1"/>
              </w:rPr>
              <w:t>稱：</w:t>
            </w:r>
            <w:r w:rsidR="007002F1" w:rsidRPr="007002F1">
              <w:rPr>
                <w:rFonts w:ascii="Times New Roman" w:hAnsi="Times New Roman" w:cs="Times New Roman"/>
                <w:color w:val="000000" w:themeColor="text1"/>
              </w:rPr>
              <w:t>科員</w:t>
            </w:r>
          </w:p>
          <w:p w14:paraId="67B57B8E" w14:textId="77777777" w:rsidR="00B10D9B" w:rsidRPr="007002F1" w:rsidRDefault="00B10D9B" w:rsidP="009B3E21">
            <w:pPr>
              <w:spacing w:line="360" w:lineRule="exact"/>
              <w:rPr>
                <w:rFonts w:ascii="Times New Roman" w:hAnsi="Times New Roman" w:cs="Times New Roman"/>
                <w:color w:val="000000" w:themeColor="text1"/>
              </w:rPr>
            </w:pPr>
            <w:r w:rsidRPr="007002F1">
              <w:rPr>
                <w:rFonts w:ascii="Times New Roman" w:hAnsi="Times New Roman" w:cs="Times New Roman"/>
                <w:color w:val="000000" w:themeColor="text1"/>
              </w:rPr>
              <w:t>電</w:t>
            </w:r>
            <w:r w:rsidRPr="007002F1">
              <w:rPr>
                <w:rFonts w:ascii="Times New Roman" w:hAnsi="Times New Roman" w:cs="Times New Roman"/>
                <w:color w:val="000000" w:themeColor="text1"/>
              </w:rPr>
              <w:t xml:space="preserve">  </w:t>
            </w:r>
            <w:r w:rsidRPr="007002F1">
              <w:rPr>
                <w:rFonts w:ascii="Times New Roman" w:hAnsi="Times New Roman" w:cs="Times New Roman"/>
                <w:color w:val="000000" w:themeColor="text1"/>
              </w:rPr>
              <w:t>話：</w:t>
            </w:r>
            <w:r w:rsidR="007002F1" w:rsidRPr="007002F1">
              <w:rPr>
                <w:rFonts w:ascii="Times New Roman" w:hAnsi="Times New Roman" w:cs="Times New Roman"/>
                <w:color w:val="000000" w:themeColor="text1"/>
              </w:rPr>
              <w:t>037-559716</w:t>
            </w:r>
            <w:r w:rsidRPr="007002F1">
              <w:rPr>
                <w:rFonts w:ascii="Times New Roman" w:hAnsi="Times New Roman" w:cs="Times New Roman"/>
                <w:color w:val="000000" w:themeColor="text1"/>
              </w:rPr>
              <w:t xml:space="preserve">                 email</w:t>
            </w:r>
            <w:r w:rsidRPr="007002F1">
              <w:rPr>
                <w:rFonts w:ascii="Times New Roman" w:hAnsi="Times New Roman" w:cs="Times New Roman"/>
                <w:color w:val="000000" w:themeColor="text1"/>
              </w:rPr>
              <w:t>：</w:t>
            </w:r>
            <w:r w:rsidR="007002F1" w:rsidRPr="007002F1">
              <w:rPr>
                <w:rFonts w:ascii="Times New Roman" w:hAnsi="Times New Roman" w:cs="Times New Roman"/>
                <w:color w:val="000000" w:themeColor="text1"/>
              </w:rPr>
              <w:t>jw1506@ems.miaoli.gov.tw</w:t>
            </w:r>
          </w:p>
          <w:p w14:paraId="3851E841" w14:textId="77777777" w:rsidR="00B10D9B" w:rsidRPr="008507AD" w:rsidRDefault="00B10D9B" w:rsidP="009B3E21">
            <w:pPr>
              <w:spacing w:line="360" w:lineRule="exact"/>
              <w:rPr>
                <w:rFonts w:asciiTheme="minorEastAsia" w:hAnsiTheme="minorEastAsia" w:cs="Times New Roman"/>
                <w:color w:val="000000" w:themeColor="text1"/>
              </w:rPr>
            </w:pPr>
            <w:r w:rsidRPr="008507AD">
              <w:rPr>
                <w:rFonts w:asciiTheme="minorEastAsia" w:hAnsiTheme="minorEastAsia" w:cs="Times New Roman"/>
                <w:color w:val="000000" w:themeColor="text1"/>
              </w:rPr>
              <w:t>身  份：</w:t>
            </w:r>
            <w:r w:rsidR="007002F1">
              <w:rPr>
                <w:rFonts w:asciiTheme="minorEastAsia" w:hAnsiTheme="minorEastAsia" w:cs="Times New Roman" w:hint="eastAsia"/>
                <w:color w:val="000000" w:themeColor="text1"/>
              </w:rPr>
              <w:t>■</w:t>
            </w:r>
            <w:r w:rsidRPr="008507AD">
              <w:rPr>
                <w:rFonts w:asciiTheme="minorEastAsia" w:hAnsiTheme="minorEastAsia" w:cs="Times New Roman"/>
                <w:color w:val="000000" w:themeColor="text1"/>
              </w:rPr>
              <w:t xml:space="preserve">業務單位人員      □非業務單位人員，請說明：                 </w:t>
            </w:r>
          </w:p>
        </w:tc>
      </w:tr>
      <w:tr w:rsidR="00B10D9B" w:rsidRPr="008507AD" w14:paraId="5C471229" w14:textId="77777777" w:rsidTr="00DE32EB">
        <w:trPr>
          <w:trHeight w:val="1829"/>
          <w:jc w:val="center"/>
        </w:trPr>
        <w:tc>
          <w:tcPr>
            <w:tcW w:w="5000" w:type="pct"/>
            <w:gridSpan w:val="7"/>
            <w:tcBorders>
              <w:top w:val="single" w:sz="4" w:space="0" w:color="auto"/>
              <w:left w:val="thinThickSmallGap" w:sz="18" w:space="0" w:color="auto"/>
              <w:bottom w:val="single" w:sz="4" w:space="0" w:color="auto"/>
              <w:right w:val="thinThickSmallGap" w:sz="18" w:space="0" w:color="auto"/>
            </w:tcBorders>
          </w:tcPr>
          <w:p w14:paraId="12BC34B1" w14:textId="77777777" w:rsidR="00B10D9B" w:rsidRPr="008507AD" w:rsidRDefault="00B10D9B" w:rsidP="009B3E21">
            <w:pPr>
              <w:spacing w:line="240" w:lineRule="atLeast"/>
              <w:jc w:val="center"/>
              <w:rPr>
                <w:rFonts w:asciiTheme="minorEastAsia" w:hAnsiTheme="minorEastAsia" w:cs="Times New Roman"/>
                <w:color w:val="000000" w:themeColor="text1"/>
              </w:rPr>
            </w:pPr>
            <w:r w:rsidRPr="008507AD">
              <w:rPr>
                <w:rFonts w:asciiTheme="minorEastAsia" w:hAnsiTheme="minorEastAsia" w:cs="Times New Roman"/>
                <w:color w:val="000000" w:themeColor="text1"/>
              </w:rPr>
              <w:t>填  表  説  明</w:t>
            </w:r>
          </w:p>
          <w:p w14:paraId="593E1635" w14:textId="77777777" w:rsidR="00B10D9B" w:rsidRPr="008507AD" w:rsidRDefault="00B10D9B" w:rsidP="00B10D9B">
            <w:pPr>
              <w:pStyle w:val="a"/>
              <w:numPr>
                <w:ilvl w:val="0"/>
                <w:numId w:val="2"/>
              </w:numPr>
              <w:adjustRightInd w:val="0"/>
              <w:spacing w:line="300" w:lineRule="atLeast"/>
              <w:ind w:rightChars="40" w:right="96"/>
              <w:jc w:val="both"/>
              <w:rPr>
                <w:rFonts w:asciiTheme="minorEastAsia" w:eastAsiaTheme="minorEastAsia" w:hAnsiTheme="minorEastAsia" w:cs="Times New Roman"/>
                <w:color w:val="000000" w:themeColor="text1"/>
                <w:sz w:val="20"/>
                <w:szCs w:val="20"/>
              </w:rPr>
            </w:pPr>
            <w:r w:rsidRPr="008507AD">
              <w:rPr>
                <w:rFonts w:asciiTheme="minorEastAsia" w:eastAsiaTheme="minorEastAsia" w:hAnsiTheme="minorEastAsia" w:cs="Times New Roman"/>
                <w:color w:val="000000" w:themeColor="text1"/>
                <w:sz w:val="20"/>
                <w:szCs w:val="20"/>
              </w:rPr>
              <w:t>本府各單位及所屬一級機關於提報先期作業計畫時，皆應填具本表。</w:t>
            </w:r>
          </w:p>
          <w:p w14:paraId="3DE6DA07" w14:textId="77777777" w:rsidR="00B10D9B" w:rsidRPr="008507AD" w:rsidRDefault="00B10D9B" w:rsidP="00B10D9B">
            <w:pPr>
              <w:pStyle w:val="a"/>
              <w:numPr>
                <w:ilvl w:val="0"/>
                <w:numId w:val="2"/>
              </w:numPr>
              <w:adjustRightInd w:val="0"/>
              <w:spacing w:line="300" w:lineRule="atLeast"/>
              <w:ind w:rightChars="40" w:right="96"/>
              <w:jc w:val="both"/>
              <w:rPr>
                <w:rFonts w:asciiTheme="minorEastAsia" w:eastAsiaTheme="minorEastAsia" w:hAnsiTheme="minorEastAsia" w:cs="Times New Roman"/>
                <w:color w:val="000000" w:themeColor="text1"/>
                <w:sz w:val="20"/>
                <w:szCs w:val="20"/>
              </w:rPr>
            </w:pPr>
            <w:r w:rsidRPr="008507AD">
              <w:rPr>
                <w:rFonts w:asciiTheme="minorEastAsia" w:eastAsiaTheme="minorEastAsia" w:hAnsiTheme="minorEastAsia" w:cs="Times New Roman"/>
                <w:color w:val="000000" w:themeColor="text1"/>
                <w:sz w:val="20"/>
                <w:szCs w:val="20"/>
              </w:rPr>
              <w:t>建議各單位於計畫</w:t>
            </w:r>
            <w:proofErr w:type="gramStart"/>
            <w:r w:rsidRPr="008507AD">
              <w:rPr>
                <w:rFonts w:asciiTheme="minorEastAsia" w:eastAsiaTheme="minorEastAsia" w:hAnsiTheme="minorEastAsia" w:cs="Times New Roman"/>
                <w:color w:val="000000" w:themeColor="text1"/>
                <w:sz w:val="20"/>
                <w:szCs w:val="20"/>
              </w:rPr>
              <w:t>研</w:t>
            </w:r>
            <w:proofErr w:type="gramEnd"/>
            <w:r w:rsidRPr="008507AD">
              <w:rPr>
                <w:rFonts w:asciiTheme="minorEastAsia" w:eastAsiaTheme="minorEastAsia" w:hAnsiTheme="minorEastAsia" w:cs="Times New Roman"/>
                <w:color w:val="000000" w:themeColor="text1"/>
                <w:sz w:val="20"/>
                <w:szCs w:val="20"/>
              </w:rPr>
              <w:t>擬初期，即徵詢性別平等專家學者之意見；計畫</w:t>
            </w:r>
            <w:proofErr w:type="gramStart"/>
            <w:r w:rsidRPr="008507AD">
              <w:rPr>
                <w:rFonts w:asciiTheme="minorEastAsia" w:eastAsiaTheme="minorEastAsia" w:hAnsiTheme="minorEastAsia" w:cs="Times New Roman"/>
                <w:color w:val="000000" w:themeColor="text1"/>
                <w:sz w:val="20"/>
                <w:szCs w:val="20"/>
              </w:rPr>
              <w:t>研</w:t>
            </w:r>
            <w:proofErr w:type="gramEnd"/>
            <w:r w:rsidRPr="008507AD">
              <w:rPr>
                <w:rFonts w:asciiTheme="minorEastAsia" w:eastAsiaTheme="minorEastAsia" w:hAnsiTheme="minorEastAsia" w:cs="Times New Roman"/>
                <w:color w:val="000000" w:themeColor="text1"/>
                <w:sz w:val="20"/>
                <w:szCs w:val="20"/>
              </w:rPr>
              <w:t>擬完成後，應</w:t>
            </w:r>
            <w:proofErr w:type="gramStart"/>
            <w:r w:rsidRPr="008507AD">
              <w:rPr>
                <w:rFonts w:asciiTheme="minorEastAsia" w:eastAsiaTheme="minorEastAsia" w:hAnsiTheme="minorEastAsia" w:cs="Times New Roman"/>
                <w:color w:val="000000" w:themeColor="text1"/>
                <w:sz w:val="20"/>
                <w:szCs w:val="20"/>
              </w:rPr>
              <w:t>併同</w:t>
            </w:r>
            <w:proofErr w:type="gramEnd"/>
            <w:r w:rsidRPr="008507AD">
              <w:rPr>
                <w:rFonts w:asciiTheme="minorEastAsia" w:eastAsiaTheme="minorEastAsia" w:hAnsiTheme="minorEastAsia" w:cs="Times New Roman"/>
                <w:color w:val="000000" w:themeColor="text1"/>
                <w:sz w:val="20"/>
                <w:szCs w:val="20"/>
              </w:rPr>
              <w:t>本表送請民間性別平等專家學者進行程序參與(至少預留1週的填寫時間)，參酌其意見修正計畫內容，並填寫「第三部分－評估結果」後通知程序參與者。</w:t>
            </w:r>
          </w:p>
        </w:tc>
      </w:tr>
      <w:tr w:rsidR="00B10D9B" w:rsidRPr="008507AD" w14:paraId="4DA544AF" w14:textId="77777777" w:rsidTr="00DE32EB">
        <w:trPr>
          <w:trHeight w:val="510"/>
          <w:jc w:val="center"/>
        </w:trPr>
        <w:tc>
          <w:tcPr>
            <w:tcW w:w="924" w:type="pct"/>
            <w:tcBorders>
              <w:top w:val="single" w:sz="4" w:space="0" w:color="auto"/>
              <w:left w:val="thinThickSmallGap" w:sz="18" w:space="0" w:color="auto"/>
              <w:bottom w:val="single" w:sz="4" w:space="0" w:color="auto"/>
              <w:right w:val="single" w:sz="4" w:space="0" w:color="auto"/>
            </w:tcBorders>
            <w:vAlign w:val="center"/>
          </w:tcPr>
          <w:p w14:paraId="2D90A402" w14:textId="77777777" w:rsidR="00B10D9B" w:rsidRPr="008507AD" w:rsidRDefault="00B10D9B" w:rsidP="00B10D9B">
            <w:pPr>
              <w:pStyle w:val="a"/>
              <w:numPr>
                <w:ilvl w:val="0"/>
                <w:numId w:val="3"/>
              </w:numPr>
              <w:spacing w:line="240" w:lineRule="atLeast"/>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計畫名稱</w:t>
            </w:r>
          </w:p>
        </w:tc>
        <w:tc>
          <w:tcPr>
            <w:tcW w:w="4076" w:type="pct"/>
            <w:gridSpan w:val="6"/>
            <w:tcBorders>
              <w:top w:val="single" w:sz="4" w:space="0" w:color="auto"/>
              <w:left w:val="single" w:sz="4" w:space="0" w:color="auto"/>
              <w:bottom w:val="single" w:sz="4" w:space="0" w:color="auto"/>
              <w:right w:val="thinThickSmallGap" w:sz="18" w:space="0" w:color="auto"/>
            </w:tcBorders>
            <w:vAlign w:val="center"/>
          </w:tcPr>
          <w:p w14:paraId="20F0B6E5" w14:textId="77777777" w:rsidR="00B10D9B" w:rsidRPr="008507AD" w:rsidRDefault="007002F1" w:rsidP="009B3E21">
            <w:pPr>
              <w:spacing w:line="240" w:lineRule="atLeast"/>
              <w:rPr>
                <w:rFonts w:asciiTheme="minorEastAsia" w:hAnsiTheme="minorEastAsia" w:cs="Times New Roman"/>
                <w:color w:val="000000" w:themeColor="text1"/>
                <w:szCs w:val="24"/>
              </w:rPr>
            </w:pPr>
            <w:r w:rsidRPr="007002F1">
              <w:rPr>
                <w:rFonts w:asciiTheme="minorEastAsia" w:hAnsiTheme="minorEastAsia" w:cs="Times New Roman" w:hint="eastAsia"/>
                <w:color w:val="000000" w:themeColor="text1"/>
                <w:szCs w:val="24"/>
              </w:rPr>
              <w:t>苗栗縣教保服務機構</w:t>
            </w:r>
            <w:proofErr w:type="gramStart"/>
            <w:r w:rsidRPr="007002F1">
              <w:rPr>
                <w:rFonts w:asciiTheme="minorEastAsia" w:hAnsiTheme="minorEastAsia" w:cs="Times New Roman" w:hint="eastAsia"/>
                <w:color w:val="000000" w:themeColor="text1"/>
                <w:szCs w:val="24"/>
              </w:rPr>
              <w:t>及其教保</w:t>
            </w:r>
            <w:proofErr w:type="gramEnd"/>
            <w:r w:rsidRPr="007002F1">
              <w:rPr>
                <w:rFonts w:asciiTheme="minorEastAsia" w:hAnsiTheme="minorEastAsia" w:cs="Times New Roman" w:hint="eastAsia"/>
                <w:color w:val="000000" w:themeColor="text1"/>
                <w:szCs w:val="24"/>
              </w:rPr>
              <w:t>服務人員獎勵辦法</w:t>
            </w:r>
          </w:p>
        </w:tc>
      </w:tr>
      <w:tr w:rsidR="00B10D9B" w:rsidRPr="008507AD" w14:paraId="654D0894" w14:textId="77777777" w:rsidTr="00DE32EB">
        <w:trPr>
          <w:trHeight w:val="510"/>
          <w:jc w:val="center"/>
        </w:trPr>
        <w:tc>
          <w:tcPr>
            <w:tcW w:w="924" w:type="pct"/>
            <w:tcBorders>
              <w:top w:val="single" w:sz="4" w:space="0" w:color="auto"/>
              <w:left w:val="thinThickSmallGap" w:sz="18" w:space="0" w:color="auto"/>
              <w:bottom w:val="single" w:sz="4" w:space="0" w:color="auto"/>
            </w:tcBorders>
            <w:vAlign w:val="center"/>
          </w:tcPr>
          <w:p w14:paraId="5848D114" w14:textId="77777777" w:rsidR="00B10D9B" w:rsidRPr="008507AD" w:rsidRDefault="00B10D9B" w:rsidP="00B10D9B">
            <w:pPr>
              <w:pStyle w:val="a"/>
              <w:numPr>
                <w:ilvl w:val="0"/>
                <w:numId w:val="3"/>
              </w:numPr>
              <w:spacing w:line="240" w:lineRule="atLeast"/>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主管機關</w:t>
            </w:r>
          </w:p>
        </w:tc>
        <w:tc>
          <w:tcPr>
            <w:tcW w:w="1891" w:type="pct"/>
            <w:gridSpan w:val="4"/>
            <w:tcBorders>
              <w:top w:val="single" w:sz="4" w:space="0" w:color="auto"/>
              <w:bottom w:val="single" w:sz="4" w:space="0" w:color="auto"/>
            </w:tcBorders>
            <w:vAlign w:val="center"/>
          </w:tcPr>
          <w:p w14:paraId="7C89CE7E" w14:textId="77777777" w:rsidR="00B10D9B" w:rsidRPr="008507AD" w:rsidRDefault="007002F1" w:rsidP="009B3E21">
            <w:pPr>
              <w:spacing w:line="240" w:lineRule="atLeas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苗栗縣政府</w:t>
            </w:r>
          </w:p>
        </w:tc>
        <w:tc>
          <w:tcPr>
            <w:tcW w:w="785" w:type="pct"/>
            <w:tcBorders>
              <w:top w:val="single" w:sz="4" w:space="0" w:color="auto"/>
              <w:bottom w:val="single" w:sz="4" w:space="0" w:color="auto"/>
            </w:tcBorders>
            <w:vAlign w:val="center"/>
          </w:tcPr>
          <w:p w14:paraId="4DC3BCFF" w14:textId="77777777" w:rsidR="00B10D9B" w:rsidRPr="008507AD" w:rsidRDefault="00B10D9B" w:rsidP="009B3E21">
            <w:pPr>
              <w:spacing w:line="240" w:lineRule="atLeast"/>
              <w:jc w:val="center"/>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主辦機關</w:t>
            </w:r>
          </w:p>
        </w:tc>
        <w:tc>
          <w:tcPr>
            <w:tcW w:w="1400" w:type="pct"/>
            <w:tcBorders>
              <w:top w:val="single" w:sz="4" w:space="0" w:color="auto"/>
              <w:bottom w:val="single" w:sz="4" w:space="0" w:color="auto"/>
              <w:right w:val="thinThickSmallGap" w:sz="18" w:space="0" w:color="auto"/>
            </w:tcBorders>
            <w:vAlign w:val="center"/>
          </w:tcPr>
          <w:p w14:paraId="69365AFA" w14:textId="77777777" w:rsidR="00B10D9B" w:rsidRPr="008507AD" w:rsidRDefault="007002F1" w:rsidP="009B3E21">
            <w:pPr>
              <w:spacing w:line="240" w:lineRule="atLeas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苗栗縣政府教育處</w:t>
            </w:r>
          </w:p>
        </w:tc>
      </w:tr>
      <w:tr w:rsidR="00B10D9B" w:rsidRPr="008507AD" w14:paraId="1C9A10EC" w14:textId="77777777" w:rsidTr="00DE32EB">
        <w:trPr>
          <w:trHeight w:val="510"/>
          <w:jc w:val="center"/>
        </w:trPr>
        <w:tc>
          <w:tcPr>
            <w:tcW w:w="3600" w:type="pct"/>
            <w:gridSpan w:val="6"/>
            <w:tcBorders>
              <w:top w:val="single" w:sz="4" w:space="0" w:color="auto"/>
              <w:left w:val="thinThickSmallGap" w:sz="18" w:space="0" w:color="auto"/>
              <w:bottom w:val="single" w:sz="4" w:space="0" w:color="auto"/>
            </w:tcBorders>
            <w:vAlign w:val="center"/>
          </w:tcPr>
          <w:p w14:paraId="574EF4D9" w14:textId="77777777" w:rsidR="00B10D9B" w:rsidRPr="008507AD" w:rsidRDefault="00B10D9B" w:rsidP="00B10D9B">
            <w:pPr>
              <w:pStyle w:val="a"/>
              <w:numPr>
                <w:ilvl w:val="0"/>
                <w:numId w:val="3"/>
              </w:numPr>
              <w:spacing w:line="240" w:lineRule="atLeast"/>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計畫內容涉及領域：</w:t>
            </w:r>
          </w:p>
        </w:tc>
        <w:tc>
          <w:tcPr>
            <w:tcW w:w="1400" w:type="pct"/>
            <w:tcBorders>
              <w:top w:val="single" w:sz="4" w:space="0" w:color="auto"/>
              <w:bottom w:val="single" w:sz="4" w:space="0" w:color="auto"/>
              <w:right w:val="thinThickSmallGap" w:sz="18" w:space="0" w:color="auto"/>
            </w:tcBorders>
            <w:vAlign w:val="center"/>
          </w:tcPr>
          <w:p w14:paraId="0B1415EE" w14:textId="77777777" w:rsidR="00B10D9B" w:rsidRPr="008507AD" w:rsidRDefault="00B10D9B" w:rsidP="009B3E21">
            <w:pPr>
              <w:spacing w:line="240" w:lineRule="atLeast"/>
              <w:jc w:val="center"/>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勾選（可複選）</w:t>
            </w:r>
          </w:p>
        </w:tc>
      </w:tr>
      <w:tr w:rsidR="00B10D9B" w:rsidRPr="008507AD" w14:paraId="2BB5E6F4" w14:textId="77777777" w:rsidTr="00DE32EB">
        <w:trPr>
          <w:trHeight w:val="283"/>
          <w:jc w:val="center"/>
        </w:trPr>
        <w:tc>
          <w:tcPr>
            <w:tcW w:w="3600" w:type="pct"/>
            <w:gridSpan w:val="6"/>
            <w:tcBorders>
              <w:left w:val="thinThickSmallGap" w:sz="18" w:space="0" w:color="auto"/>
              <w:bottom w:val="dotted" w:sz="4" w:space="0" w:color="auto"/>
            </w:tcBorders>
            <w:vAlign w:val="center"/>
          </w:tcPr>
          <w:p w14:paraId="5D87EFD2" w14:textId="77777777" w:rsidR="00B10D9B" w:rsidRPr="008507AD" w:rsidRDefault="00B10D9B" w:rsidP="009B3E21">
            <w:pPr>
              <w:adjustRightInd w:val="0"/>
              <w:snapToGrid w:val="0"/>
              <w:spacing w:line="240" w:lineRule="atLeast"/>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 xml:space="preserve">  3-1 權力、決策、影響力領域</w:t>
            </w:r>
          </w:p>
        </w:tc>
        <w:tc>
          <w:tcPr>
            <w:tcW w:w="1400" w:type="pct"/>
            <w:tcBorders>
              <w:bottom w:val="dotted" w:sz="4" w:space="0" w:color="auto"/>
              <w:right w:val="thinThickSmallGap" w:sz="18" w:space="0" w:color="auto"/>
            </w:tcBorders>
            <w:vAlign w:val="center"/>
          </w:tcPr>
          <w:p w14:paraId="43082D12" w14:textId="77777777" w:rsidR="00B10D9B" w:rsidRPr="008507AD" w:rsidRDefault="00B10D9B" w:rsidP="009B3E21">
            <w:pPr>
              <w:adjustRightInd w:val="0"/>
              <w:snapToGrid w:val="0"/>
              <w:spacing w:line="240" w:lineRule="atLeast"/>
              <w:jc w:val="center"/>
              <w:rPr>
                <w:rFonts w:asciiTheme="minorEastAsia" w:hAnsiTheme="minorEastAsia" w:cs="Times New Roman"/>
                <w:color w:val="000000" w:themeColor="text1"/>
                <w:szCs w:val="24"/>
              </w:rPr>
            </w:pPr>
          </w:p>
        </w:tc>
      </w:tr>
      <w:tr w:rsidR="00B10D9B" w:rsidRPr="008507AD" w14:paraId="2C2412E7" w14:textId="77777777" w:rsidTr="00DE32EB">
        <w:trPr>
          <w:trHeight w:val="283"/>
          <w:jc w:val="center"/>
        </w:trPr>
        <w:tc>
          <w:tcPr>
            <w:tcW w:w="3600" w:type="pct"/>
            <w:gridSpan w:val="6"/>
            <w:tcBorders>
              <w:top w:val="dotted" w:sz="4" w:space="0" w:color="auto"/>
              <w:left w:val="thinThickSmallGap" w:sz="18" w:space="0" w:color="auto"/>
              <w:bottom w:val="dotted" w:sz="4" w:space="0" w:color="auto"/>
            </w:tcBorders>
            <w:vAlign w:val="center"/>
          </w:tcPr>
          <w:p w14:paraId="7C69E931" w14:textId="77777777" w:rsidR="00B10D9B" w:rsidRPr="008507AD" w:rsidRDefault="00B10D9B" w:rsidP="009B3E21">
            <w:pPr>
              <w:adjustRightInd w:val="0"/>
              <w:snapToGrid w:val="0"/>
              <w:spacing w:line="240" w:lineRule="atLeast"/>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 xml:space="preserve">  3-2 就業、經濟、福利領域</w:t>
            </w:r>
          </w:p>
        </w:tc>
        <w:tc>
          <w:tcPr>
            <w:tcW w:w="1400" w:type="pct"/>
            <w:tcBorders>
              <w:top w:val="dotted" w:sz="4" w:space="0" w:color="auto"/>
              <w:bottom w:val="dotted" w:sz="4" w:space="0" w:color="auto"/>
              <w:right w:val="thinThickSmallGap" w:sz="18" w:space="0" w:color="auto"/>
            </w:tcBorders>
            <w:vAlign w:val="center"/>
          </w:tcPr>
          <w:p w14:paraId="0623F2BE" w14:textId="77777777" w:rsidR="00B10D9B" w:rsidRPr="008507AD" w:rsidRDefault="00B10D9B" w:rsidP="009B3E21">
            <w:pPr>
              <w:adjustRightInd w:val="0"/>
              <w:snapToGrid w:val="0"/>
              <w:spacing w:line="240" w:lineRule="atLeast"/>
              <w:jc w:val="center"/>
              <w:rPr>
                <w:rFonts w:asciiTheme="minorEastAsia" w:hAnsiTheme="minorEastAsia" w:cs="Times New Roman"/>
                <w:color w:val="000000" w:themeColor="text1"/>
                <w:szCs w:val="24"/>
              </w:rPr>
            </w:pPr>
          </w:p>
        </w:tc>
      </w:tr>
      <w:tr w:rsidR="00B10D9B" w:rsidRPr="008507AD" w14:paraId="51A6A271" w14:textId="77777777" w:rsidTr="00DE32EB">
        <w:trPr>
          <w:trHeight w:val="283"/>
          <w:jc w:val="center"/>
        </w:trPr>
        <w:tc>
          <w:tcPr>
            <w:tcW w:w="3600" w:type="pct"/>
            <w:gridSpan w:val="6"/>
            <w:tcBorders>
              <w:top w:val="dotted" w:sz="4" w:space="0" w:color="auto"/>
              <w:left w:val="thinThickSmallGap" w:sz="18" w:space="0" w:color="auto"/>
              <w:bottom w:val="dotted" w:sz="4" w:space="0" w:color="auto"/>
            </w:tcBorders>
            <w:vAlign w:val="center"/>
          </w:tcPr>
          <w:p w14:paraId="7EF60460" w14:textId="77777777" w:rsidR="00B10D9B" w:rsidRPr="008507AD" w:rsidRDefault="00B10D9B" w:rsidP="009B3E21">
            <w:pPr>
              <w:adjustRightInd w:val="0"/>
              <w:snapToGrid w:val="0"/>
              <w:spacing w:line="240" w:lineRule="atLeast"/>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 xml:space="preserve">  3-3 人口、婚姻、家庭領域</w:t>
            </w:r>
          </w:p>
        </w:tc>
        <w:tc>
          <w:tcPr>
            <w:tcW w:w="1400" w:type="pct"/>
            <w:tcBorders>
              <w:top w:val="dotted" w:sz="4" w:space="0" w:color="auto"/>
              <w:bottom w:val="dotted" w:sz="4" w:space="0" w:color="auto"/>
              <w:right w:val="thinThickSmallGap" w:sz="18" w:space="0" w:color="auto"/>
            </w:tcBorders>
            <w:vAlign w:val="center"/>
          </w:tcPr>
          <w:p w14:paraId="3F12DC9F" w14:textId="77777777" w:rsidR="00B10D9B" w:rsidRPr="008507AD" w:rsidRDefault="00B10D9B" w:rsidP="009B3E21">
            <w:pPr>
              <w:adjustRightInd w:val="0"/>
              <w:snapToGrid w:val="0"/>
              <w:spacing w:line="240" w:lineRule="atLeast"/>
              <w:jc w:val="center"/>
              <w:rPr>
                <w:rFonts w:asciiTheme="minorEastAsia" w:hAnsiTheme="minorEastAsia" w:cs="Times New Roman"/>
                <w:color w:val="000000" w:themeColor="text1"/>
                <w:szCs w:val="24"/>
              </w:rPr>
            </w:pPr>
          </w:p>
        </w:tc>
      </w:tr>
      <w:tr w:rsidR="00B10D9B" w:rsidRPr="008507AD" w14:paraId="6D898388" w14:textId="77777777" w:rsidTr="00DE32EB">
        <w:trPr>
          <w:trHeight w:val="283"/>
          <w:jc w:val="center"/>
        </w:trPr>
        <w:tc>
          <w:tcPr>
            <w:tcW w:w="3600" w:type="pct"/>
            <w:gridSpan w:val="6"/>
            <w:tcBorders>
              <w:top w:val="dotted" w:sz="4" w:space="0" w:color="auto"/>
              <w:left w:val="thinThickSmallGap" w:sz="18" w:space="0" w:color="auto"/>
              <w:bottom w:val="dotted" w:sz="4" w:space="0" w:color="auto"/>
            </w:tcBorders>
            <w:vAlign w:val="center"/>
          </w:tcPr>
          <w:p w14:paraId="00B2AB5C" w14:textId="77777777" w:rsidR="00B10D9B" w:rsidRPr="008507AD" w:rsidRDefault="00B10D9B" w:rsidP="009B3E21">
            <w:pPr>
              <w:adjustRightInd w:val="0"/>
              <w:snapToGrid w:val="0"/>
              <w:spacing w:line="240" w:lineRule="atLeast"/>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 xml:space="preserve">  3-4 教育、文化、媒體領域</w:t>
            </w:r>
          </w:p>
        </w:tc>
        <w:tc>
          <w:tcPr>
            <w:tcW w:w="1400" w:type="pct"/>
            <w:tcBorders>
              <w:top w:val="dotted" w:sz="4" w:space="0" w:color="auto"/>
              <w:bottom w:val="dotted" w:sz="4" w:space="0" w:color="auto"/>
              <w:right w:val="thinThickSmallGap" w:sz="18" w:space="0" w:color="auto"/>
            </w:tcBorders>
            <w:vAlign w:val="center"/>
          </w:tcPr>
          <w:p w14:paraId="6164A7E2" w14:textId="77777777" w:rsidR="00B10D9B" w:rsidRPr="008507AD" w:rsidRDefault="007002F1" w:rsidP="009B3E21">
            <w:pPr>
              <w:adjustRightInd w:val="0"/>
              <w:snapToGrid w:val="0"/>
              <w:spacing w:line="240" w:lineRule="atLeast"/>
              <w:jc w:val="center"/>
              <w:rPr>
                <w:rFonts w:asciiTheme="minorEastAsia" w:hAnsiTheme="minorEastAsia" w:cs="Times New Roman"/>
                <w:color w:val="000000" w:themeColor="text1"/>
                <w:szCs w:val="24"/>
              </w:rPr>
            </w:pPr>
            <w:r>
              <w:rPr>
                <w:rFonts w:asciiTheme="minorEastAsia" w:hAnsiTheme="minorEastAsia" w:cs="Times New Roman"/>
                <w:color w:val="000000" w:themeColor="text1"/>
                <w:szCs w:val="24"/>
              </w:rPr>
              <w:sym w:font="Wingdings 2" w:char="F050"/>
            </w:r>
          </w:p>
        </w:tc>
      </w:tr>
      <w:tr w:rsidR="00B10D9B" w:rsidRPr="008507AD" w14:paraId="2A92C386" w14:textId="77777777" w:rsidTr="00DE32EB">
        <w:trPr>
          <w:trHeight w:val="283"/>
          <w:jc w:val="center"/>
        </w:trPr>
        <w:tc>
          <w:tcPr>
            <w:tcW w:w="3600" w:type="pct"/>
            <w:gridSpan w:val="6"/>
            <w:tcBorders>
              <w:top w:val="dotted" w:sz="4" w:space="0" w:color="auto"/>
              <w:left w:val="thinThickSmallGap" w:sz="18" w:space="0" w:color="auto"/>
              <w:bottom w:val="dotted" w:sz="4" w:space="0" w:color="auto"/>
            </w:tcBorders>
            <w:vAlign w:val="center"/>
          </w:tcPr>
          <w:p w14:paraId="4F87FC6E" w14:textId="77777777" w:rsidR="00B10D9B" w:rsidRPr="008507AD" w:rsidRDefault="00B10D9B" w:rsidP="009B3E21">
            <w:pPr>
              <w:adjustRightInd w:val="0"/>
              <w:snapToGrid w:val="0"/>
              <w:spacing w:line="240" w:lineRule="atLeast"/>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 xml:space="preserve">  3-5 人身安全、司法領域</w:t>
            </w:r>
          </w:p>
        </w:tc>
        <w:tc>
          <w:tcPr>
            <w:tcW w:w="1400" w:type="pct"/>
            <w:tcBorders>
              <w:top w:val="dotted" w:sz="4" w:space="0" w:color="auto"/>
              <w:bottom w:val="dotted" w:sz="4" w:space="0" w:color="auto"/>
              <w:right w:val="thinThickSmallGap" w:sz="18" w:space="0" w:color="auto"/>
            </w:tcBorders>
            <w:vAlign w:val="center"/>
          </w:tcPr>
          <w:p w14:paraId="2EEBE3E6" w14:textId="77777777" w:rsidR="00B10D9B" w:rsidRPr="008507AD" w:rsidRDefault="00B10D9B" w:rsidP="009B3E21">
            <w:pPr>
              <w:adjustRightInd w:val="0"/>
              <w:snapToGrid w:val="0"/>
              <w:spacing w:line="240" w:lineRule="atLeast"/>
              <w:jc w:val="center"/>
              <w:rPr>
                <w:rFonts w:asciiTheme="minorEastAsia" w:hAnsiTheme="minorEastAsia" w:cs="Times New Roman"/>
                <w:color w:val="000000" w:themeColor="text1"/>
                <w:szCs w:val="24"/>
              </w:rPr>
            </w:pPr>
          </w:p>
        </w:tc>
      </w:tr>
      <w:tr w:rsidR="00B10D9B" w:rsidRPr="008507AD" w14:paraId="6878B064" w14:textId="77777777" w:rsidTr="00DE32EB">
        <w:trPr>
          <w:trHeight w:val="283"/>
          <w:jc w:val="center"/>
        </w:trPr>
        <w:tc>
          <w:tcPr>
            <w:tcW w:w="3600" w:type="pct"/>
            <w:gridSpan w:val="6"/>
            <w:tcBorders>
              <w:top w:val="dotted" w:sz="4" w:space="0" w:color="auto"/>
              <w:left w:val="thinThickSmallGap" w:sz="18" w:space="0" w:color="auto"/>
              <w:bottom w:val="dotted" w:sz="4" w:space="0" w:color="auto"/>
            </w:tcBorders>
            <w:vAlign w:val="center"/>
          </w:tcPr>
          <w:p w14:paraId="5B63C4C5" w14:textId="77777777" w:rsidR="00B10D9B" w:rsidRPr="008507AD" w:rsidRDefault="00B10D9B" w:rsidP="009B3E21">
            <w:pPr>
              <w:adjustRightInd w:val="0"/>
              <w:snapToGrid w:val="0"/>
              <w:spacing w:line="240" w:lineRule="atLeast"/>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 xml:space="preserve">  3-6 健康、醫療、照顧領域</w:t>
            </w:r>
          </w:p>
        </w:tc>
        <w:tc>
          <w:tcPr>
            <w:tcW w:w="1400" w:type="pct"/>
            <w:tcBorders>
              <w:top w:val="dotted" w:sz="4" w:space="0" w:color="auto"/>
              <w:bottom w:val="dotted" w:sz="4" w:space="0" w:color="auto"/>
              <w:right w:val="thinThickSmallGap" w:sz="18" w:space="0" w:color="auto"/>
            </w:tcBorders>
            <w:vAlign w:val="center"/>
          </w:tcPr>
          <w:p w14:paraId="1D809249" w14:textId="77777777" w:rsidR="00B10D9B" w:rsidRPr="008507AD" w:rsidRDefault="00B10D9B" w:rsidP="009B3E21">
            <w:pPr>
              <w:adjustRightInd w:val="0"/>
              <w:snapToGrid w:val="0"/>
              <w:spacing w:line="240" w:lineRule="atLeast"/>
              <w:jc w:val="center"/>
              <w:rPr>
                <w:rFonts w:asciiTheme="minorEastAsia" w:hAnsiTheme="minorEastAsia" w:cs="Times New Roman"/>
                <w:color w:val="000000" w:themeColor="text1"/>
                <w:szCs w:val="24"/>
              </w:rPr>
            </w:pPr>
          </w:p>
        </w:tc>
      </w:tr>
      <w:tr w:rsidR="00B10D9B" w:rsidRPr="008507AD" w14:paraId="6F2EE024" w14:textId="77777777" w:rsidTr="00DE32EB">
        <w:trPr>
          <w:trHeight w:val="283"/>
          <w:jc w:val="center"/>
        </w:trPr>
        <w:tc>
          <w:tcPr>
            <w:tcW w:w="3600" w:type="pct"/>
            <w:gridSpan w:val="6"/>
            <w:tcBorders>
              <w:top w:val="dotted" w:sz="4" w:space="0" w:color="auto"/>
              <w:left w:val="thinThickSmallGap" w:sz="18" w:space="0" w:color="auto"/>
              <w:bottom w:val="dotted" w:sz="4" w:space="0" w:color="auto"/>
            </w:tcBorders>
            <w:vAlign w:val="center"/>
          </w:tcPr>
          <w:p w14:paraId="7913DD2B" w14:textId="77777777" w:rsidR="00B10D9B" w:rsidRPr="008507AD" w:rsidRDefault="00B10D9B" w:rsidP="009B3E21">
            <w:pPr>
              <w:adjustRightInd w:val="0"/>
              <w:snapToGrid w:val="0"/>
              <w:spacing w:line="240" w:lineRule="atLeast"/>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 xml:space="preserve">  3-7 環境、能源、科技領域</w:t>
            </w:r>
          </w:p>
        </w:tc>
        <w:tc>
          <w:tcPr>
            <w:tcW w:w="1400" w:type="pct"/>
            <w:tcBorders>
              <w:top w:val="dotted" w:sz="4" w:space="0" w:color="auto"/>
              <w:bottom w:val="dotted" w:sz="4" w:space="0" w:color="auto"/>
              <w:right w:val="thinThickSmallGap" w:sz="18" w:space="0" w:color="auto"/>
            </w:tcBorders>
            <w:vAlign w:val="center"/>
          </w:tcPr>
          <w:p w14:paraId="0A18A998" w14:textId="77777777" w:rsidR="00B10D9B" w:rsidRPr="008507AD" w:rsidRDefault="00B10D9B" w:rsidP="009B3E21">
            <w:pPr>
              <w:adjustRightInd w:val="0"/>
              <w:snapToGrid w:val="0"/>
              <w:spacing w:line="240" w:lineRule="atLeast"/>
              <w:jc w:val="center"/>
              <w:rPr>
                <w:rFonts w:asciiTheme="minorEastAsia" w:hAnsiTheme="minorEastAsia" w:cs="Times New Roman"/>
                <w:color w:val="000000" w:themeColor="text1"/>
                <w:szCs w:val="24"/>
              </w:rPr>
            </w:pPr>
          </w:p>
        </w:tc>
      </w:tr>
      <w:tr w:rsidR="00B10D9B" w:rsidRPr="008507AD" w14:paraId="6C5A8B5E" w14:textId="77777777" w:rsidTr="00DE32EB">
        <w:trPr>
          <w:trHeight w:val="283"/>
          <w:jc w:val="center"/>
        </w:trPr>
        <w:tc>
          <w:tcPr>
            <w:tcW w:w="3600" w:type="pct"/>
            <w:gridSpan w:val="6"/>
            <w:tcBorders>
              <w:top w:val="dotted" w:sz="4" w:space="0" w:color="auto"/>
              <w:left w:val="thinThickSmallGap" w:sz="18" w:space="0" w:color="auto"/>
              <w:bottom w:val="single" w:sz="18" w:space="0" w:color="auto"/>
              <w:right w:val="single" w:sz="4" w:space="0" w:color="auto"/>
            </w:tcBorders>
            <w:vAlign w:val="center"/>
          </w:tcPr>
          <w:p w14:paraId="7459C08F" w14:textId="77777777" w:rsidR="00B10D9B" w:rsidRPr="008507AD" w:rsidRDefault="00B10D9B" w:rsidP="009B3E21">
            <w:pPr>
              <w:adjustRightInd w:val="0"/>
              <w:snapToGrid w:val="0"/>
              <w:spacing w:line="240" w:lineRule="atLeast"/>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 xml:space="preserve">  3-8 其他（勾選「其他」欄位者，請簡述計畫涉及領域）</w:t>
            </w:r>
          </w:p>
        </w:tc>
        <w:tc>
          <w:tcPr>
            <w:tcW w:w="1400" w:type="pct"/>
            <w:tcBorders>
              <w:top w:val="dotted" w:sz="4" w:space="0" w:color="auto"/>
              <w:left w:val="single" w:sz="4" w:space="0" w:color="auto"/>
              <w:bottom w:val="single" w:sz="18" w:space="0" w:color="auto"/>
              <w:right w:val="thinThickSmallGap" w:sz="18" w:space="0" w:color="auto"/>
            </w:tcBorders>
            <w:vAlign w:val="center"/>
          </w:tcPr>
          <w:p w14:paraId="323D14FA" w14:textId="77777777" w:rsidR="00B10D9B" w:rsidRPr="008507AD" w:rsidRDefault="00B10D9B" w:rsidP="009B3E21">
            <w:pPr>
              <w:adjustRightInd w:val="0"/>
              <w:snapToGrid w:val="0"/>
              <w:spacing w:line="240" w:lineRule="atLeast"/>
              <w:jc w:val="center"/>
              <w:rPr>
                <w:rFonts w:asciiTheme="minorEastAsia" w:hAnsiTheme="minorEastAsia" w:cs="Times New Roman"/>
                <w:color w:val="000000" w:themeColor="text1"/>
                <w:szCs w:val="24"/>
              </w:rPr>
            </w:pPr>
          </w:p>
        </w:tc>
      </w:tr>
      <w:tr w:rsidR="00B10D9B" w:rsidRPr="008507AD" w14:paraId="15AFC047" w14:textId="77777777" w:rsidTr="00DE32EB">
        <w:trPr>
          <w:trHeight w:val="510"/>
          <w:jc w:val="center"/>
        </w:trPr>
        <w:tc>
          <w:tcPr>
            <w:tcW w:w="5000" w:type="pct"/>
            <w:gridSpan w:val="7"/>
            <w:tcBorders>
              <w:top w:val="single" w:sz="18" w:space="0" w:color="auto"/>
              <w:left w:val="thinThickSmallGap" w:sz="18" w:space="0" w:color="auto"/>
              <w:bottom w:val="single" w:sz="4" w:space="0" w:color="auto"/>
              <w:right w:val="thinThickSmallGap" w:sz="18" w:space="0" w:color="auto"/>
            </w:tcBorders>
            <w:vAlign w:val="center"/>
          </w:tcPr>
          <w:p w14:paraId="68A1791A" w14:textId="77777777" w:rsidR="00B10D9B" w:rsidRPr="008507AD" w:rsidRDefault="00B10D9B" w:rsidP="00B10D9B">
            <w:pPr>
              <w:pStyle w:val="a"/>
              <w:numPr>
                <w:ilvl w:val="0"/>
                <w:numId w:val="3"/>
              </w:numPr>
              <w:spacing w:line="240" w:lineRule="atLeast"/>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問題與需求評估</w:t>
            </w:r>
          </w:p>
        </w:tc>
      </w:tr>
      <w:tr w:rsidR="00B10D9B" w:rsidRPr="008507AD" w14:paraId="30767856" w14:textId="77777777" w:rsidTr="00DE32EB">
        <w:trPr>
          <w:trHeight w:val="340"/>
          <w:jc w:val="center"/>
        </w:trPr>
        <w:tc>
          <w:tcPr>
            <w:tcW w:w="1226" w:type="pct"/>
            <w:gridSpan w:val="3"/>
            <w:tcBorders>
              <w:top w:val="single" w:sz="4" w:space="0" w:color="auto"/>
              <w:left w:val="thinThickSmallGap" w:sz="18" w:space="0" w:color="auto"/>
              <w:bottom w:val="single" w:sz="4" w:space="0" w:color="auto"/>
            </w:tcBorders>
            <w:shd w:val="clear" w:color="auto" w:fill="D0CECE" w:themeFill="background2" w:themeFillShade="E6"/>
            <w:vAlign w:val="center"/>
          </w:tcPr>
          <w:p w14:paraId="12701181" w14:textId="77777777" w:rsidR="00B10D9B" w:rsidRPr="008507AD" w:rsidRDefault="00B10D9B" w:rsidP="009B3E21">
            <w:pPr>
              <w:adjustRightInd w:val="0"/>
              <w:snapToGrid w:val="0"/>
              <w:spacing w:line="240" w:lineRule="atLeast"/>
              <w:ind w:leftChars="-15" w:left="346" w:hangingChars="159" w:hanging="382"/>
              <w:jc w:val="center"/>
              <w:rPr>
                <w:rFonts w:asciiTheme="minorEastAsia" w:hAnsiTheme="minorEastAsia" w:cs="Times New Roman"/>
                <w:color w:val="000000" w:themeColor="text1"/>
                <w:szCs w:val="24"/>
              </w:rPr>
            </w:pPr>
            <w:r w:rsidRPr="008507AD">
              <w:rPr>
                <w:rFonts w:asciiTheme="minorEastAsia" w:hAnsiTheme="minorEastAsia" w:cs="Times New Roman"/>
                <w:bCs/>
                <w:color w:val="000000" w:themeColor="text1"/>
                <w:szCs w:val="24"/>
              </w:rPr>
              <w:t>項　目</w:t>
            </w:r>
          </w:p>
        </w:tc>
        <w:tc>
          <w:tcPr>
            <w:tcW w:w="2373" w:type="pct"/>
            <w:gridSpan w:val="3"/>
            <w:tcBorders>
              <w:top w:val="single" w:sz="4" w:space="0" w:color="auto"/>
              <w:bottom w:val="single" w:sz="4" w:space="0" w:color="auto"/>
            </w:tcBorders>
            <w:shd w:val="clear" w:color="auto" w:fill="D0CECE" w:themeFill="background2" w:themeFillShade="E6"/>
            <w:vAlign w:val="center"/>
          </w:tcPr>
          <w:p w14:paraId="705C2DB2" w14:textId="77777777" w:rsidR="00B10D9B" w:rsidRPr="008507AD" w:rsidRDefault="00B10D9B" w:rsidP="009B3E21">
            <w:pPr>
              <w:adjustRightInd w:val="0"/>
              <w:snapToGrid w:val="0"/>
              <w:spacing w:line="240" w:lineRule="atLeast"/>
              <w:ind w:leftChars="-44" w:left="72" w:rightChars="-45" w:right="-108" w:hangingChars="74" w:hanging="178"/>
              <w:jc w:val="center"/>
              <w:rPr>
                <w:rFonts w:asciiTheme="minorEastAsia" w:hAnsiTheme="minorEastAsia" w:cs="Times New Roman"/>
                <w:color w:val="000000" w:themeColor="text1"/>
                <w:szCs w:val="24"/>
              </w:rPr>
            </w:pPr>
            <w:r w:rsidRPr="008507AD">
              <w:rPr>
                <w:rFonts w:asciiTheme="minorEastAsia" w:hAnsiTheme="minorEastAsia" w:cs="Times New Roman"/>
                <w:bCs/>
                <w:color w:val="000000" w:themeColor="text1"/>
                <w:szCs w:val="24"/>
              </w:rPr>
              <w:t>說　明</w:t>
            </w:r>
          </w:p>
        </w:tc>
        <w:tc>
          <w:tcPr>
            <w:tcW w:w="1400" w:type="pct"/>
            <w:tcBorders>
              <w:top w:val="single" w:sz="4" w:space="0" w:color="auto"/>
              <w:bottom w:val="single" w:sz="4" w:space="0" w:color="auto"/>
              <w:right w:val="thinThickSmallGap" w:sz="18" w:space="0" w:color="auto"/>
            </w:tcBorders>
            <w:shd w:val="clear" w:color="auto" w:fill="D0CECE" w:themeFill="background2" w:themeFillShade="E6"/>
            <w:vAlign w:val="center"/>
          </w:tcPr>
          <w:p w14:paraId="1B51E979" w14:textId="77777777" w:rsidR="00B10D9B" w:rsidRPr="008507AD" w:rsidRDefault="00B10D9B" w:rsidP="009B3E21">
            <w:pPr>
              <w:adjustRightInd w:val="0"/>
              <w:snapToGrid w:val="0"/>
              <w:spacing w:line="240" w:lineRule="atLeast"/>
              <w:ind w:leftChars="-44" w:left="-106" w:rightChars="-45" w:right="-108"/>
              <w:jc w:val="center"/>
              <w:rPr>
                <w:rFonts w:asciiTheme="minorEastAsia" w:hAnsiTheme="minorEastAsia" w:cs="Times New Roman"/>
                <w:color w:val="000000" w:themeColor="text1"/>
                <w:szCs w:val="24"/>
              </w:rPr>
            </w:pPr>
            <w:r w:rsidRPr="008507AD">
              <w:rPr>
                <w:rFonts w:asciiTheme="minorEastAsia" w:hAnsiTheme="minorEastAsia" w:cs="Times New Roman"/>
                <w:bCs/>
                <w:color w:val="000000" w:themeColor="text1"/>
                <w:szCs w:val="24"/>
              </w:rPr>
              <w:t xml:space="preserve">備　</w:t>
            </w:r>
            <w:proofErr w:type="gramStart"/>
            <w:r w:rsidRPr="008507AD">
              <w:rPr>
                <w:rFonts w:asciiTheme="minorEastAsia" w:hAnsiTheme="minorEastAsia" w:cs="Times New Roman"/>
                <w:bCs/>
                <w:color w:val="000000" w:themeColor="text1"/>
                <w:szCs w:val="24"/>
              </w:rPr>
              <w:t>註</w:t>
            </w:r>
            <w:proofErr w:type="gramEnd"/>
          </w:p>
        </w:tc>
      </w:tr>
      <w:tr w:rsidR="00B10D9B" w:rsidRPr="008507AD" w14:paraId="10195DFE" w14:textId="77777777" w:rsidTr="00DE32EB">
        <w:trPr>
          <w:trHeight w:val="453"/>
          <w:jc w:val="center"/>
        </w:trPr>
        <w:tc>
          <w:tcPr>
            <w:tcW w:w="1226" w:type="pct"/>
            <w:gridSpan w:val="3"/>
            <w:tcBorders>
              <w:top w:val="single" w:sz="4" w:space="0" w:color="auto"/>
              <w:left w:val="thinThickSmallGap" w:sz="18" w:space="0" w:color="auto"/>
              <w:bottom w:val="single" w:sz="4" w:space="0" w:color="auto"/>
            </w:tcBorders>
            <w:vAlign w:val="center"/>
          </w:tcPr>
          <w:p w14:paraId="4BF3499E"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4-1計畫之現況問      題與需求概述</w:t>
            </w:r>
          </w:p>
        </w:tc>
        <w:tc>
          <w:tcPr>
            <w:tcW w:w="2373" w:type="pct"/>
            <w:gridSpan w:val="3"/>
            <w:tcBorders>
              <w:top w:val="single" w:sz="4" w:space="0" w:color="auto"/>
              <w:bottom w:val="single" w:sz="4" w:space="0" w:color="auto"/>
            </w:tcBorders>
            <w:vAlign w:val="center"/>
          </w:tcPr>
          <w:p w14:paraId="4F5C0C16" w14:textId="77777777" w:rsidR="00B10D9B" w:rsidRPr="008507AD" w:rsidRDefault="007002F1" w:rsidP="009B3E21">
            <w:pPr>
              <w:rPr>
                <w:rFonts w:asciiTheme="minorEastAsia" w:hAnsiTheme="minorEastAsia" w:cs="Times New Roman"/>
                <w:color w:val="000000" w:themeColor="text1"/>
                <w:szCs w:val="24"/>
              </w:rPr>
            </w:pPr>
            <w:r w:rsidRPr="007002F1">
              <w:rPr>
                <w:rFonts w:asciiTheme="minorEastAsia" w:hAnsiTheme="minorEastAsia" w:cs="Times New Roman" w:hint="eastAsia"/>
                <w:color w:val="000000" w:themeColor="text1"/>
                <w:szCs w:val="24"/>
              </w:rPr>
              <w:t>苗栗縣教保服務機構</w:t>
            </w:r>
            <w:proofErr w:type="gramStart"/>
            <w:r w:rsidRPr="007002F1">
              <w:rPr>
                <w:rFonts w:asciiTheme="minorEastAsia" w:hAnsiTheme="minorEastAsia" w:cs="Times New Roman" w:hint="eastAsia"/>
                <w:color w:val="000000" w:themeColor="text1"/>
                <w:szCs w:val="24"/>
              </w:rPr>
              <w:t>及其教保</w:t>
            </w:r>
            <w:proofErr w:type="gramEnd"/>
            <w:r w:rsidRPr="007002F1">
              <w:rPr>
                <w:rFonts w:asciiTheme="minorEastAsia" w:hAnsiTheme="minorEastAsia" w:cs="Times New Roman" w:hint="eastAsia"/>
                <w:color w:val="000000" w:themeColor="text1"/>
                <w:szCs w:val="24"/>
              </w:rPr>
              <w:t>服務人員獎勵辦法</w:t>
            </w:r>
            <w:r>
              <w:rPr>
                <w:rFonts w:asciiTheme="minorEastAsia" w:hAnsiTheme="minorEastAsia" w:cs="Times New Roman" w:hint="eastAsia"/>
                <w:color w:val="000000" w:themeColor="text1"/>
                <w:szCs w:val="24"/>
              </w:rPr>
              <w:t>未符實際運作需求。</w:t>
            </w:r>
          </w:p>
        </w:tc>
        <w:tc>
          <w:tcPr>
            <w:tcW w:w="1400" w:type="pct"/>
            <w:tcBorders>
              <w:top w:val="single" w:sz="4" w:space="0" w:color="auto"/>
              <w:bottom w:val="single" w:sz="4" w:space="0" w:color="auto"/>
              <w:right w:val="thinThickSmallGap" w:sz="18" w:space="0" w:color="auto"/>
            </w:tcBorders>
            <w:vAlign w:val="center"/>
          </w:tcPr>
          <w:p w14:paraId="19489218" w14:textId="77777777" w:rsidR="00B10D9B" w:rsidRPr="008507AD" w:rsidRDefault="00B10D9B" w:rsidP="009B3E21">
            <w:pPr>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簡要說明計畫之現況問題與需求。</w:t>
            </w:r>
          </w:p>
        </w:tc>
      </w:tr>
      <w:tr w:rsidR="00B10D9B" w:rsidRPr="008507AD" w14:paraId="74BD2330" w14:textId="77777777" w:rsidTr="00DE32EB">
        <w:trPr>
          <w:trHeight w:val="273"/>
          <w:jc w:val="center"/>
        </w:trPr>
        <w:tc>
          <w:tcPr>
            <w:tcW w:w="1226" w:type="pct"/>
            <w:gridSpan w:val="3"/>
            <w:tcBorders>
              <w:top w:val="single" w:sz="4" w:space="0" w:color="auto"/>
              <w:left w:val="thinThickSmallGap" w:sz="18" w:space="0" w:color="auto"/>
              <w:bottom w:val="single" w:sz="4" w:space="0" w:color="auto"/>
            </w:tcBorders>
          </w:tcPr>
          <w:p w14:paraId="38378063"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4-2和本計畫相關      之性別統計與      性別分析</w:t>
            </w:r>
          </w:p>
        </w:tc>
        <w:tc>
          <w:tcPr>
            <w:tcW w:w="2373" w:type="pct"/>
            <w:gridSpan w:val="3"/>
            <w:tcBorders>
              <w:top w:val="single" w:sz="4" w:space="0" w:color="auto"/>
              <w:bottom w:val="single" w:sz="4" w:space="0" w:color="auto"/>
            </w:tcBorders>
          </w:tcPr>
          <w:p w14:paraId="7ABD62AA" w14:textId="5243CACA" w:rsidR="00A96D89" w:rsidRPr="000E2B6F" w:rsidRDefault="00A96D89" w:rsidP="000E2B6F">
            <w:pPr>
              <w:ind w:left="290" w:hangingChars="121" w:hanging="290"/>
              <w:jc w:val="both"/>
              <w:rPr>
                <w:rFonts w:asciiTheme="minorEastAsia" w:hAnsiTheme="minorEastAsia" w:cs="Times New Roman"/>
                <w:color w:val="000000" w:themeColor="text1"/>
                <w:szCs w:val="24"/>
              </w:rPr>
            </w:pPr>
            <w:r w:rsidRPr="000E2B6F">
              <w:rPr>
                <w:rFonts w:asciiTheme="minorEastAsia" w:hAnsiTheme="minorEastAsia" w:cs="Times New Roman" w:hint="eastAsia"/>
                <w:color w:val="000000" w:themeColor="text1"/>
                <w:szCs w:val="24"/>
              </w:rPr>
              <w:t xml:space="preserve">1. </w:t>
            </w:r>
            <w:r w:rsidR="007002F1" w:rsidRPr="000E2B6F">
              <w:rPr>
                <w:rFonts w:asciiTheme="minorEastAsia" w:hAnsiTheme="minorEastAsia" w:cs="Times New Roman" w:hint="eastAsia"/>
                <w:color w:val="000000" w:themeColor="text1"/>
                <w:szCs w:val="24"/>
              </w:rPr>
              <w:t>苗栗縣近</w:t>
            </w:r>
            <w:r w:rsidR="00DC38EB" w:rsidRPr="000E2B6F">
              <w:rPr>
                <w:rFonts w:asciiTheme="minorEastAsia" w:hAnsiTheme="minorEastAsia" w:cs="Times New Roman" w:hint="eastAsia"/>
                <w:color w:val="000000" w:themeColor="text1"/>
                <w:szCs w:val="24"/>
              </w:rPr>
              <w:t>5</w:t>
            </w:r>
            <w:r w:rsidR="007002F1" w:rsidRPr="000E2B6F">
              <w:rPr>
                <w:rFonts w:asciiTheme="minorEastAsia" w:hAnsiTheme="minorEastAsia" w:cs="Times New Roman" w:hint="eastAsia"/>
                <w:color w:val="000000" w:themeColor="text1"/>
                <w:szCs w:val="24"/>
              </w:rPr>
              <w:t>年教保服務人員之性別統計</w:t>
            </w:r>
            <w:r w:rsidRPr="000E2B6F">
              <w:rPr>
                <w:rFonts w:asciiTheme="minorEastAsia" w:hAnsiTheme="minorEastAsia" w:cs="Times New Roman" w:hint="eastAsia"/>
                <w:color w:val="000000" w:themeColor="text1"/>
                <w:szCs w:val="24"/>
              </w:rPr>
              <w:t>顯示，從事幼兒教育之女性多於男性，其</w:t>
            </w:r>
            <w:r w:rsidR="000E2B6F" w:rsidRPr="000E2B6F">
              <w:rPr>
                <w:rFonts w:asciiTheme="minorEastAsia" w:hAnsiTheme="minorEastAsia" w:cs="Times New Roman" w:hint="eastAsia"/>
                <w:color w:val="000000" w:themeColor="text1"/>
                <w:szCs w:val="24"/>
              </w:rPr>
              <w:t>性別</w:t>
            </w:r>
            <w:r w:rsidRPr="000E2B6F">
              <w:rPr>
                <w:rFonts w:asciiTheme="minorEastAsia" w:hAnsiTheme="minorEastAsia" w:cs="Times New Roman" w:hint="eastAsia"/>
                <w:color w:val="000000" w:themeColor="text1"/>
                <w:szCs w:val="24"/>
              </w:rPr>
              <w:t>比例</w:t>
            </w:r>
            <w:r w:rsidR="000E2B6F">
              <w:rPr>
                <w:rFonts w:asciiTheme="minorEastAsia" w:hAnsiTheme="minorEastAsia" w:cs="Times New Roman" w:hint="eastAsia"/>
                <w:color w:val="000000" w:themeColor="text1"/>
                <w:szCs w:val="24"/>
              </w:rPr>
              <w:t>甚為</w:t>
            </w:r>
            <w:r w:rsidRPr="000E2B6F">
              <w:rPr>
                <w:rFonts w:asciiTheme="minorEastAsia" w:hAnsiTheme="minorEastAsia" w:cs="Times New Roman" w:hint="eastAsia"/>
                <w:color w:val="000000" w:themeColor="text1"/>
                <w:szCs w:val="24"/>
              </w:rPr>
              <w:t>懸殊。</w:t>
            </w:r>
          </w:p>
          <w:p w14:paraId="2E4A1E20" w14:textId="21B1177C" w:rsidR="000E2B6F" w:rsidRDefault="000E2B6F" w:rsidP="000E2B6F">
            <w:pPr>
              <w:jc w:val="right"/>
              <w:rPr>
                <w:rFonts w:asciiTheme="minorEastAsia" w:hAnsiTheme="minorEastAsia"/>
              </w:rPr>
            </w:pPr>
            <w:r w:rsidRPr="00C73D41">
              <w:rPr>
                <w:noProof/>
              </w:rPr>
              <w:drawing>
                <wp:inline distT="0" distB="0" distL="0" distR="0" wp14:anchorId="21DEC637" wp14:editId="021C9F92">
                  <wp:extent cx="2813538" cy="1065925"/>
                  <wp:effectExtent l="0" t="0" r="635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6201" cy="1074511"/>
                          </a:xfrm>
                          <a:prstGeom prst="rect">
                            <a:avLst/>
                          </a:prstGeom>
                          <a:noFill/>
                          <a:ln>
                            <a:noFill/>
                          </a:ln>
                        </pic:spPr>
                      </pic:pic>
                    </a:graphicData>
                  </a:graphic>
                </wp:inline>
              </w:drawing>
            </w:r>
          </w:p>
          <w:p w14:paraId="2C398FAA" w14:textId="6C3FFB17" w:rsidR="008B152D" w:rsidRPr="00A96D89" w:rsidRDefault="00A96D89" w:rsidP="000E2B6F">
            <w:pPr>
              <w:ind w:left="290" w:hangingChars="121" w:hanging="290"/>
              <w:jc w:val="both"/>
            </w:pPr>
            <w:r w:rsidRPr="000E2B6F">
              <w:rPr>
                <w:rFonts w:asciiTheme="minorEastAsia" w:hAnsiTheme="minorEastAsia" w:hint="eastAsia"/>
              </w:rPr>
              <w:t xml:space="preserve">2. </w:t>
            </w:r>
            <w:r w:rsidRPr="000E2B6F">
              <w:rPr>
                <w:rFonts w:asciiTheme="minorEastAsia" w:hAnsiTheme="minorEastAsia" w:cs="Times New Roman"/>
              </w:rPr>
              <w:t>苗栗縣教保服務機構</w:t>
            </w:r>
            <w:proofErr w:type="gramStart"/>
            <w:r w:rsidRPr="000E2B6F">
              <w:rPr>
                <w:rFonts w:asciiTheme="minorEastAsia" w:hAnsiTheme="minorEastAsia" w:cs="Times New Roman"/>
              </w:rPr>
              <w:t>及其教保</w:t>
            </w:r>
            <w:proofErr w:type="gramEnd"/>
            <w:r w:rsidRPr="000E2B6F">
              <w:rPr>
                <w:rFonts w:asciiTheme="minorEastAsia" w:hAnsiTheme="minorEastAsia" w:cs="Times New Roman"/>
              </w:rPr>
              <w:t>服務人員獎勵辦法（以下簡諍本辦法）業依性別平等教育法第16</w:t>
            </w:r>
            <w:r w:rsidRPr="00A96D89">
              <w:rPr>
                <w:rFonts w:ascii="Times New Roman" w:hAnsi="Times New Roman" w:cs="Times New Roman"/>
              </w:rPr>
              <w:t>條之任一性別委員比例，並於</w:t>
            </w:r>
            <w:r w:rsidRPr="00A96D89">
              <w:rPr>
                <w:rFonts w:ascii="Times New Roman" w:hAnsi="Times New Roman" w:cs="Times New Roman"/>
              </w:rPr>
              <w:t>101</w:t>
            </w:r>
            <w:r w:rsidRPr="00A96D89">
              <w:rPr>
                <w:rFonts w:ascii="Times New Roman" w:hAnsi="Times New Roman" w:cs="Times New Roman"/>
              </w:rPr>
              <w:t>年</w:t>
            </w:r>
            <w:r w:rsidRPr="00A96D89">
              <w:rPr>
                <w:rFonts w:ascii="Times New Roman" w:hAnsi="Times New Roman" w:cs="Times New Roman"/>
              </w:rPr>
              <w:t>6</w:t>
            </w:r>
            <w:r w:rsidRPr="00A96D89">
              <w:rPr>
                <w:rFonts w:ascii="Times New Roman" w:hAnsi="Times New Roman" w:cs="Times New Roman"/>
              </w:rPr>
              <w:t>月</w:t>
            </w:r>
            <w:r w:rsidRPr="00A96D89">
              <w:rPr>
                <w:rFonts w:ascii="Times New Roman" w:hAnsi="Times New Roman" w:cs="Times New Roman"/>
              </w:rPr>
              <w:t>26</w:t>
            </w:r>
            <w:r w:rsidRPr="00A96D89">
              <w:rPr>
                <w:rFonts w:ascii="Times New Roman" w:hAnsi="Times New Roman" w:cs="Times New Roman"/>
              </w:rPr>
              <w:t>日發布。</w:t>
            </w:r>
          </w:p>
        </w:tc>
        <w:tc>
          <w:tcPr>
            <w:tcW w:w="1400" w:type="pct"/>
            <w:tcBorders>
              <w:top w:val="single" w:sz="4" w:space="0" w:color="auto"/>
              <w:bottom w:val="single" w:sz="4" w:space="0" w:color="auto"/>
              <w:right w:val="thinThickSmallGap" w:sz="18" w:space="0" w:color="auto"/>
            </w:tcBorders>
          </w:tcPr>
          <w:p w14:paraId="374949E5" w14:textId="77777777" w:rsidR="00B10D9B" w:rsidRDefault="00B10D9B" w:rsidP="009B3E21">
            <w:pPr>
              <w:ind w:left="168" w:hangingChars="70" w:hanging="168"/>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1.透過相關資料庫、圖書等各種途徑蒐集既有的性別統計與性別分析。</w:t>
            </w:r>
          </w:p>
          <w:p w14:paraId="11A4A791" w14:textId="77777777" w:rsidR="00B10D9B" w:rsidRPr="008507AD" w:rsidRDefault="00B10D9B" w:rsidP="009B3E21">
            <w:pPr>
              <w:ind w:left="168" w:hangingChars="70" w:hanging="168"/>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2.性別統計與性別分析應儘量顧及不同性別、性傾向及性別認同者之年齡、族群、地區等面向。</w:t>
            </w:r>
          </w:p>
        </w:tc>
      </w:tr>
      <w:tr w:rsidR="00B10D9B" w:rsidRPr="008507AD" w14:paraId="5C6543FB" w14:textId="77777777" w:rsidTr="00DE32EB">
        <w:trPr>
          <w:trHeight w:val="453"/>
          <w:jc w:val="center"/>
        </w:trPr>
        <w:tc>
          <w:tcPr>
            <w:tcW w:w="1226" w:type="pct"/>
            <w:gridSpan w:val="3"/>
            <w:tcBorders>
              <w:top w:val="single" w:sz="4" w:space="0" w:color="auto"/>
              <w:left w:val="thinThickSmallGap" w:sz="18" w:space="0" w:color="auto"/>
              <w:bottom w:val="single" w:sz="18" w:space="0" w:color="auto"/>
            </w:tcBorders>
          </w:tcPr>
          <w:p w14:paraId="16FBED83"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lastRenderedPageBreak/>
              <w:t>4-3建議未來需要      強化與本計畫      相關的性別統      計與性別分析      及其方法</w:t>
            </w:r>
          </w:p>
        </w:tc>
        <w:tc>
          <w:tcPr>
            <w:tcW w:w="2373" w:type="pct"/>
            <w:gridSpan w:val="3"/>
            <w:tcBorders>
              <w:top w:val="single" w:sz="4" w:space="0" w:color="auto"/>
              <w:bottom w:val="single" w:sz="18" w:space="0" w:color="auto"/>
            </w:tcBorders>
          </w:tcPr>
          <w:p w14:paraId="59D384D8" w14:textId="4829DB1D" w:rsidR="00B10D9B" w:rsidRPr="008507AD" w:rsidRDefault="00DC38EB" w:rsidP="00C158C6">
            <w:pPr>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評選</w:t>
            </w:r>
            <w:r w:rsidRPr="00DC38EB">
              <w:rPr>
                <w:rFonts w:asciiTheme="minorEastAsia" w:hAnsiTheme="minorEastAsia" w:cs="Times New Roman" w:hint="eastAsia"/>
                <w:color w:val="000000" w:themeColor="text1"/>
                <w:szCs w:val="24"/>
              </w:rPr>
              <w:t>委員</w:t>
            </w:r>
            <w:proofErr w:type="gramStart"/>
            <w:r w:rsidRPr="00DC38EB">
              <w:rPr>
                <w:rFonts w:asciiTheme="minorEastAsia" w:hAnsiTheme="minorEastAsia" w:cs="Times New Roman" w:hint="eastAsia"/>
                <w:color w:val="000000" w:themeColor="text1"/>
                <w:szCs w:val="24"/>
              </w:rPr>
              <w:t>名單簽選過程</w:t>
            </w:r>
            <w:proofErr w:type="gramEnd"/>
            <w:r w:rsidRPr="00DC38EB">
              <w:rPr>
                <w:rFonts w:asciiTheme="minorEastAsia" w:hAnsiTheme="minorEastAsia" w:cs="Times New Roman" w:hint="eastAsia"/>
                <w:color w:val="000000" w:themeColor="text1"/>
                <w:szCs w:val="24"/>
              </w:rPr>
              <w:t>業先參照相關規定將任一性別比應佔委員總數三分之一以上考量在內，原有統計</w:t>
            </w:r>
            <w:r w:rsidR="00C158C6">
              <w:rPr>
                <w:rFonts w:asciiTheme="minorEastAsia" w:hAnsiTheme="minorEastAsia" w:cs="Times New Roman" w:hint="eastAsia"/>
                <w:color w:val="000000" w:themeColor="text1"/>
                <w:szCs w:val="24"/>
              </w:rPr>
              <w:t>資料</w:t>
            </w:r>
            <w:r w:rsidRPr="00DC38EB">
              <w:rPr>
                <w:rFonts w:asciiTheme="minorEastAsia" w:hAnsiTheme="minorEastAsia" w:cs="Times New Roman" w:hint="eastAsia"/>
                <w:color w:val="000000" w:themeColor="text1"/>
                <w:szCs w:val="24"/>
              </w:rPr>
              <w:t>充足，爰未有</w:t>
            </w:r>
            <w:r w:rsidR="00C158C6">
              <w:rPr>
                <w:rFonts w:asciiTheme="minorEastAsia" w:hAnsiTheme="minorEastAsia" w:cs="Times New Roman" w:hint="eastAsia"/>
                <w:color w:val="000000" w:themeColor="text1"/>
                <w:szCs w:val="24"/>
              </w:rPr>
              <w:t>以統計方法呈現</w:t>
            </w:r>
            <w:r w:rsidR="007671D7">
              <w:rPr>
                <w:rFonts w:asciiTheme="minorEastAsia" w:hAnsiTheme="minorEastAsia" w:cs="Times New Roman" w:hint="eastAsia"/>
                <w:color w:val="000000" w:themeColor="text1"/>
                <w:szCs w:val="24"/>
              </w:rPr>
              <w:t>，故建議建構之。</w:t>
            </w:r>
          </w:p>
        </w:tc>
        <w:tc>
          <w:tcPr>
            <w:tcW w:w="1400" w:type="pct"/>
            <w:tcBorders>
              <w:top w:val="single" w:sz="4" w:space="0" w:color="auto"/>
              <w:bottom w:val="single" w:sz="18" w:space="0" w:color="auto"/>
              <w:right w:val="thinThickSmallGap" w:sz="18" w:space="0" w:color="auto"/>
            </w:tcBorders>
          </w:tcPr>
          <w:p w14:paraId="229C2C89" w14:textId="77777777" w:rsidR="00B10D9B" w:rsidRPr="008507AD" w:rsidRDefault="00B10D9B" w:rsidP="009B3E21">
            <w:pPr>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說明需要強化的性別統計類別及方法，包括由業務單位</w:t>
            </w:r>
            <w:proofErr w:type="gramStart"/>
            <w:r w:rsidRPr="008507AD">
              <w:rPr>
                <w:rFonts w:asciiTheme="minorEastAsia" w:hAnsiTheme="minorEastAsia" w:cs="Times New Roman"/>
                <w:color w:val="000000" w:themeColor="text1"/>
                <w:szCs w:val="24"/>
              </w:rPr>
              <w:t>釐</w:t>
            </w:r>
            <w:proofErr w:type="gramEnd"/>
            <w:r w:rsidRPr="008507AD">
              <w:rPr>
                <w:rFonts w:asciiTheme="minorEastAsia" w:hAnsiTheme="minorEastAsia" w:cs="Times New Roman"/>
                <w:color w:val="000000" w:themeColor="text1"/>
                <w:szCs w:val="24"/>
              </w:rPr>
              <w:t>清性別統計的定義及範圍，向主計單位建議分析項目或編列經費委託調查，並提出確保執行的方法。</w:t>
            </w:r>
          </w:p>
        </w:tc>
      </w:tr>
      <w:tr w:rsidR="00B10D9B" w:rsidRPr="008507AD" w14:paraId="1E5FC6DD" w14:textId="77777777" w:rsidTr="001A7F92">
        <w:trPr>
          <w:trHeight w:val="453"/>
          <w:jc w:val="center"/>
        </w:trPr>
        <w:tc>
          <w:tcPr>
            <w:tcW w:w="1226" w:type="pct"/>
            <w:gridSpan w:val="3"/>
            <w:tcBorders>
              <w:top w:val="single" w:sz="18" w:space="0" w:color="auto"/>
              <w:left w:val="thinThickSmallGap" w:sz="18" w:space="0" w:color="auto"/>
              <w:bottom w:val="single" w:sz="18" w:space="0" w:color="auto"/>
            </w:tcBorders>
          </w:tcPr>
          <w:p w14:paraId="33EDE793" w14:textId="77777777" w:rsidR="00B10D9B" w:rsidRPr="008507AD" w:rsidRDefault="00B10D9B" w:rsidP="000E2B6F">
            <w:pPr>
              <w:pStyle w:val="a"/>
              <w:numPr>
                <w:ilvl w:val="0"/>
                <w:numId w:val="3"/>
              </w:numPr>
              <w:spacing w:line="240" w:lineRule="auto"/>
              <w:jc w:val="both"/>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計畫目標概述</w:t>
            </w:r>
          </w:p>
          <w:p w14:paraId="48D9C1C0" w14:textId="77777777" w:rsidR="00B10D9B" w:rsidRPr="008507AD" w:rsidRDefault="00B10D9B" w:rsidP="000E2B6F">
            <w:pPr>
              <w:pStyle w:val="a"/>
              <w:numPr>
                <w:ilvl w:val="0"/>
                <w:numId w:val="0"/>
              </w:numPr>
              <w:spacing w:line="240" w:lineRule="auto"/>
              <w:ind w:left="482"/>
              <w:jc w:val="both"/>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w:t>
            </w:r>
            <w:proofErr w:type="gramStart"/>
            <w:r w:rsidRPr="008507AD">
              <w:rPr>
                <w:rFonts w:asciiTheme="minorEastAsia" w:eastAsiaTheme="minorEastAsia" w:hAnsiTheme="minorEastAsia" w:cs="Times New Roman"/>
                <w:color w:val="000000" w:themeColor="text1"/>
                <w:sz w:val="24"/>
                <w:szCs w:val="24"/>
              </w:rPr>
              <w:t>併同敘</w:t>
            </w:r>
            <w:proofErr w:type="gramEnd"/>
            <w:r w:rsidRPr="008507AD">
              <w:rPr>
                <w:rFonts w:asciiTheme="minorEastAsia" w:eastAsiaTheme="minorEastAsia" w:hAnsiTheme="minorEastAsia" w:cs="Times New Roman"/>
                <w:color w:val="000000" w:themeColor="text1"/>
                <w:sz w:val="24"/>
                <w:szCs w:val="24"/>
              </w:rPr>
              <w:t>明性別目標）</w:t>
            </w:r>
          </w:p>
        </w:tc>
        <w:tc>
          <w:tcPr>
            <w:tcW w:w="3774" w:type="pct"/>
            <w:gridSpan w:val="4"/>
            <w:tcBorders>
              <w:top w:val="single" w:sz="18" w:space="0" w:color="auto"/>
              <w:bottom w:val="single" w:sz="18" w:space="0" w:color="auto"/>
              <w:right w:val="thinThickSmallGap" w:sz="18" w:space="0" w:color="auto"/>
            </w:tcBorders>
          </w:tcPr>
          <w:p w14:paraId="64EACA4D" w14:textId="70E35B88" w:rsidR="00B10D9B" w:rsidRPr="008507AD" w:rsidRDefault="000E2B6F" w:rsidP="001A7F92">
            <w:pPr>
              <w:jc w:val="both"/>
              <w:rPr>
                <w:rFonts w:asciiTheme="minorEastAsia" w:hAnsiTheme="minorEastAsia" w:cs="Times New Roman"/>
                <w:color w:val="000000" w:themeColor="text1"/>
                <w:szCs w:val="24"/>
              </w:rPr>
            </w:pPr>
            <w:r w:rsidRPr="000E2B6F">
              <w:rPr>
                <w:rFonts w:asciiTheme="minorEastAsia" w:hAnsiTheme="minorEastAsia" w:cs="Times New Roman" w:hint="eastAsia"/>
                <w:color w:val="000000" w:themeColor="text1"/>
                <w:szCs w:val="24"/>
              </w:rPr>
              <w:t>為強化苗栗縣教保服務機構</w:t>
            </w:r>
            <w:proofErr w:type="gramStart"/>
            <w:r w:rsidRPr="000E2B6F">
              <w:rPr>
                <w:rFonts w:asciiTheme="minorEastAsia" w:hAnsiTheme="minorEastAsia" w:cs="Times New Roman" w:hint="eastAsia"/>
                <w:color w:val="000000" w:themeColor="text1"/>
                <w:szCs w:val="24"/>
              </w:rPr>
              <w:t>及其教保</w:t>
            </w:r>
            <w:proofErr w:type="gramEnd"/>
            <w:r w:rsidRPr="000E2B6F">
              <w:rPr>
                <w:rFonts w:asciiTheme="minorEastAsia" w:hAnsiTheme="minorEastAsia" w:cs="Times New Roman" w:hint="eastAsia"/>
                <w:color w:val="000000" w:themeColor="text1"/>
                <w:szCs w:val="24"/>
              </w:rPr>
              <w:t>服務人員獎勵評選會之組織運作及獎勵事宜，爰修正本辦法</w:t>
            </w:r>
            <w:r>
              <w:rPr>
                <w:rFonts w:asciiTheme="minorEastAsia" w:hAnsiTheme="minorEastAsia" w:cs="Times New Roman" w:hint="eastAsia"/>
                <w:color w:val="000000" w:themeColor="text1"/>
                <w:szCs w:val="24"/>
              </w:rPr>
              <w:t>。</w:t>
            </w:r>
          </w:p>
        </w:tc>
      </w:tr>
      <w:tr w:rsidR="00B10D9B" w:rsidRPr="008507AD" w14:paraId="3932FB81" w14:textId="77777777" w:rsidTr="00DE32EB">
        <w:trPr>
          <w:trHeight w:val="453"/>
          <w:jc w:val="center"/>
        </w:trPr>
        <w:tc>
          <w:tcPr>
            <w:tcW w:w="1226" w:type="pct"/>
            <w:gridSpan w:val="3"/>
            <w:tcBorders>
              <w:top w:val="single" w:sz="18" w:space="0" w:color="auto"/>
              <w:left w:val="thinThickSmallGap" w:sz="18" w:space="0" w:color="auto"/>
              <w:bottom w:val="single" w:sz="18" w:space="0" w:color="auto"/>
            </w:tcBorders>
            <w:vAlign w:val="center"/>
          </w:tcPr>
          <w:p w14:paraId="5B5CCC6C" w14:textId="77777777" w:rsidR="00B10D9B" w:rsidRPr="008507AD" w:rsidRDefault="00B10D9B" w:rsidP="00B10D9B">
            <w:pPr>
              <w:pStyle w:val="a"/>
              <w:numPr>
                <w:ilvl w:val="0"/>
                <w:numId w:val="3"/>
              </w:numPr>
              <w:spacing w:line="240" w:lineRule="auto"/>
              <w:ind w:hanging="482"/>
              <w:jc w:val="both"/>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性別參與情形或改善方法（計畫於</w:t>
            </w:r>
            <w:proofErr w:type="gramStart"/>
            <w:r w:rsidRPr="008507AD">
              <w:rPr>
                <w:rFonts w:asciiTheme="minorEastAsia" w:eastAsiaTheme="minorEastAsia" w:hAnsiTheme="minorEastAsia" w:cs="Times New Roman"/>
                <w:color w:val="000000" w:themeColor="text1"/>
                <w:sz w:val="24"/>
                <w:szCs w:val="24"/>
              </w:rPr>
              <w:t>研</w:t>
            </w:r>
            <w:proofErr w:type="gramEnd"/>
            <w:r w:rsidRPr="008507AD">
              <w:rPr>
                <w:rFonts w:asciiTheme="minorEastAsia" w:eastAsiaTheme="minorEastAsia" w:hAnsiTheme="minorEastAsia" w:cs="Times New Roman"/>
                <w:color w:val="000000" w:themeColor="text1"/>
                <w:sz w:val="24"/>
                <w:szCs w:val="24"/>
              </w:rPr>
              <w:t>擬、決策、發展、執行之過程中，不同性別者之參與機制，如計畫相關組織或機制，性別比例是否達1/3）</w:t>
            </w:r>
          </w:p>
        </w:tc>
        <w:tc>
          <w:tcPr>
            <w:tcW w:w="3774" w:type="pct"/>
            <w:gridSpan w:val="4"/>
            <w:tcBorders>
              <w:top w:val="single" w:sz="18" w:space="0" w:color="auto"/>
              <w:bottom w:val="single" w:sz="18" w:space="0" w:color="auto"/>
              <w:right w:val="thinThickSmallGap" w:sz="18" w:space="0" w:color="auto"/>
            </w:tcBorders>
          </w:tcPr>
          <w:p w14:paraId="121B37A9" w14:textId="1EEEAAEE" w:rsidR="00432617" w:rsidRPr="001A7F92" w:rsidRDefault="00432617" w:rsidP="001A7F92">
            <w:pPr>
              <w:jc w:val="both"/>
              <w:rPr>
                <w:rFonts w:ascii="Times New Roman" w:hAnsi="Times New Roman" w:cs="Times New Roman"/>
                <w:color w:val="000000" w:themeColor="text1"/>
                <w:szCs w:val="24"/>
              </w:rPr>
            </w:pPr>
            <w:r w:rsidRPr="00432617">
              <w:rPr>
                <w:rFonts w:ascii="Times New Roman" w:hAnsi="Times New Roman" w:cs="Times New Roman"/>
                <w:color w:val="000000" w:themeColor="text1"/>
                <w:szCs w:val="24"/>
              </w:rPr>
              <w:t>本辦法評選會委員之組成，業依性別平等教育法第</w:t>
            </w:r>
            <w:r w:rsidRPr="00432617">
              <w:rPr>
                <w:rFonts w:ascii="Times New Roman" w:hAnsi="Times New Roman" w:cs="Times New Roman"/>
                <w:color w:val="000000" w:themeColor="text1"/>
                <w:szCs w:val="24"/>
              </w:rPr>
              <w:t>16</w:t>
            </w:r>
            <w:r w:rsidRPr="00432617">
              <w:rPr>
                <w:rFonts w:ascii="Times New Roman" w:hAnsi="Times New Roman" w:cs="Times New Roman"/>
                <w:color w:val="000000" w:themeColor="text1"/>
                <w:szCs w:val="24"/>
              </w:rPr>
              <w:t>條訂定任</w:t>
            </w:r>
            <w:proofErr w:type="gramStart"/>
            <w:r w:rsidRPr="00432617">
              <w:rPr>
                <w:rFonts w:ascii="Times New Roman" w:hAnsi="Times New Roman" w:cs="Times New Roman"/>
                <w:color w:val="000000" w:themeColor="text1"/>
                <w:szCs w:val="24"/>
              </w:rPr>
              <w:t>一</w:t>
            </w:r>
            <w:proofErr w:type="gramEnd"/>
            <w:r w:rsidRPr="00432617">
              <w:rPr>
                <w:rFonts w:ascii="Times New Roman" w:hAnsi="Times New Roman" w:cs="Times New Roman"/>
                <w:color w:val="000000" w:themeColor="text1"/>
                <w:szCs w:val="24"/>
              </w:rPr>
              <w:t>性別委員應占委員總數三分之一以上。</w:t>
            </w:r>
          </w:p>
        </w:tc>
      </w:tr>
      <w:tr w:rsidR="00B10D9B" w:rsidRPr="008507AD" w14:paraId="38B20C64" w14:textId="77777777" w:rsidTr="00DE32EB">
        <w:trPr>
          <w:trHeight w:val="2463"/>
          <w:jc w:val="center"/>
        </w:trPr>
        <w:tc>
          <w:tcPr>
            <w:tcW w:w="5000" w:type="pct"/>
            <w:gridSpan w:val="7"/>
            <w:tcBorders>
              <w:top w:val="single" w:sz="18" w:space="0" w:color="auto"/>
              <w:left w:val="thinThickSmallGap" w:sz="18" w:space="0" w:color="auto"/>
              <w:right w:val="thinThickSmallGap" w:sz="18" w:space="0" w:color="auto"/>
            </w:tcBorders>
            <w:vAlign w:val="center"/>
          </w:tcPr>
          <w:p w14:paraId="73E744AC" w14:textId="77777777" w:rsidR="00B10D9B" w:rsidRPr="008507AD" w:rsidRDefault="00B10D9B" w:rsidP="00B10D9B">
            <w:pPr>
              <w:pStyle w:val="a"/>
              <w:numPr>
                <w:ilvl w:val="0"/>
                <w:numId w:val="3"/>
              </w:numPr>
              <w:jc w:val="both"/>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受益對象</w:t>
            </w:r>
          </w:p>
          <w:p w14:paraId="0A427F43" w14:textId="77777777" w:rsidR="00B10D9B" w:rsidRPr="008507AD" w:rsidRDefault="00B10D9B" w:rsidP="00B10D9B">
            <w:pPr>
              <w:pStyle w:val="a"/>
              <w:numPr>
                <w:ilvl w:val="0"/>
                <w:numId w:val="5"/>
              </w:numPr>
              <w:jc w:val="both"/>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若7-1至7-3任</w:t>
            </w:r>
            <w:proofErr w:type="gramStart"/>
            <w:r w:rsidRPr="008507AD">
              <w:rPr>
                <w:rFonts w:asciiTheme="minorEastAsia" w:eastAsiaTheme="minorEastAsia" w:hAnsiTheme="minorEastAsia" w:cs="Times New Roman"/>
                <w:color w:val="000000" w:themeColor="text1"/>
                <w:sz w:val="24"/>
                <w:szCs w:val="24"/>
              </w:rPr>
              <w:t>一</w:t>
            </w:r>
            <w:proofErr w:type="gramEnd"/>
            <w:r w:rsidRPr="008507AD">
              <w:rPr>
                <w:rFonts w:asciiTheme="minorEastAsia" w:eastAsiaTheme="minorEastAsia" w:hAnsiTheme="minorEastAsia" w:cs="Times New Roman"/>
                <w:color w:val="000000" w:themeColor="text1"/>
                <w:sz w:val="24"/>
                <w:szCs w:val="24"/>
              </w:rPr>
              <w:t>指標評定「是」者，應繼續填列「捌、評估內容」8-1至8-9及「第二部分－程序參與」；如7-1至7-3皆評定為「否」者，</w:t>
            </w:r>
            <w:proofErr w:type="gramStart"/>
            <w:r w:rsidRPr="008507AD">
              <w:rPr>
                <w:rFonts w:asciiTheme="minorEastAsia" w:eastAsiaTheme="minorEastAsia" w:hAnsiTheme="minorEastAsia" w:cs="Times New Roman"/>
                <w:color w:val="000000" w:themeColor="text1"/>
                <w:sz w:val="24"/>
                <w:szCs w:val="24"/>
              </w:rPr>
              <w:t>則免填</w:t>
            </w:r>
            <w:proofErr w:type="gramEnd"/>
            <w:r w:rsidRPr="008507AD">
              <w:rPr>
                <w:rFonts w:asciiTheme="minorEastAsia" w:eastAsiaTheme="minorEastAsia" w:hAnsiTheme="minorEastAsia" w:cs="Times New Roman"/>
                <w:color w:val="000000" w:themeColor="text1"/>
                <w:sz w:val="24"/>
                <w:szCs w:val="24"/>
              </w:rPr>
              <w:t>「捌、評估內容」8-1至8-9，逕填寫「第二部分－程序參與」，惟若經程序參與後，9-5「計畫與性別關聯之程度」評定為「有關」者，則需修正第一部分「柒、受益對象」7-1至7-3，並補填列「捌、評估內容」8-1至8-9。</w:t>
            </w:r>
          </w:p>
          <w:p w14:paraId="3418DBB9" w14:textId="77777777" w:rsidR="00B10D9B" w:rsidRPr="008507AD" w:rsidRDefault="00B10D9B" w:rsidP="00B10D9B">
            <w:pPr>
              <w:pStyle w:val="a"/>
              <w:numPr>
                <w:ilvl w:val="0"/>
                <w:numId w:val="5"/>
              </w:numPr>
              <w:jc w:val="both"/>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本項不論評定結果為「是」或「否」，皆需填寫評定原因，應有量化或質化說明，不得僅列示「無涉性別」、「與性別無關」或「性別一律平等」。</w:t>
            </w:r>
          </w:p>
        </w:tc>
      </w:tr>
      <w:tr w:rsidR="00B10D9B" w:rsidRPr="008507AD" w14:paraId="42237916" w14:textId="77777777" w:rsidTr="00DE32EB">
        <w:trPr>
          <w:trHeight w:val="609"/>
          <w:jc w:val="center"/>
        </w:trPr>
        <w:tc>
          <w:tcPr>
            <w:tcW w:w="924" w:type="pct"/>
            <w:vMerge w:val="restart"/>
            <w:tcBorders>
              <w:left w:val="thinThickSmallGap" w:sz="18" w:space="0" w:color="auto"/>
            </w:tcBorders>
            <w:vAlign w:val="center"/>
          </w:tcPr>
          <w:p w14:paraId="21923D69" w14:textId="77777777" w:rsidR="00B10D9B" w:rsidRPr="008507AD" w:rsidRDefault="00B10D9B" w:rsidP="009B3E21">
            <w:pPr>
              <w:adjustRightInd w:val="0"/>
              <w:snapToGrid w:val="0"/>
              <w:spacing w:line="260" w:lineRule="exact"/>
              <w:jc w:val="center"/>
              <w:rPr>
                <w:rFonts w:asciiTheme="minorEastAsia" w:hAnsiTheme="minorEastAsia" w:cs="Times New Roman"/>
                <w:bCs/>
                <w:color w:val="000000" w:themeColor="text1"/>
                <w:szCs w:val="24"/>
              </w:rPr>
            </w:pPr>
            <w:r w:rsidRPr="008507AD">
              <w:rPr>
                <w:rFonts w:asciiTheme="minorEastAsia" w:hAnsiTheme="minorEastAsia" w:cs="Times New Roman"/>
                <w:bCs/>
                <w:color w:val="000000" w:themeColor="text1"/>
                <w:szCs w:val="24"/>
              </w:rPr>
              <w:t>項　目</w:t>
            </w:r>
          </w:p>
        </w:tc>
        <w:tc>
          <w:tcPr>
            <w:tcW w:w="427" w:type="pct"/>
            <w:gridSpan w:val="3"/>
            <w:vAlign w:val="center"/>
          </w:tcPr>
          <w:p w14:paraId="024A99E6" w14:textId="77777777" w:rsidR="00B10D9B" w:rsidRPr="008507AD" w:rsidRDefault="00B10D9B" w:rsidP="009B3E21">
            <w:pPr>
              <w:adjustRightInd w:val="0"/>
              <w:snapToGrid w:val="0"/>
              <w:spacing w:line="260" w:lineRule="exact"/>
              <w:ind w:leftChars="-32" w:left="347" w:right="-114" w:hangingChars="212" w:hanging="424"/>
              <w:jc w:val="center"/>
              <w:rPr>
                <w:rFonts w:asciiTheme="minorEastAsia" w:hAnsiTheme="minorEastAsia" w:cs="Times New Roman"/>
                <w:bCs/>
                <w:color w:val="000000" w:themeColor="text1"/>
                <w:sz w:val="20"/>
                <w:szCs w:val="24"/>
              </w:rPr>
            </w:pPr>
            <w:r w:rsidRPr="008507AD">
              <w:rPr>
                <w:rFonts w:asciiTheme="minorEastAsia" w:hAnsiTheme="minorEastAsia" w:cs="Times New Roman"/>
                <w:bCs/>
                <w:color w:val="000000" w:themeColor="text1"/>
                <w:sz w:val="20"/>
                <w:szCs w:val="24"/>
              </w:rPr>
              <w:t>評定結果</w:t>
            </w:r>
          </w:p>
          <w:p w14:paraId="02FEBB3D" w14:textId="77777777" w:rsidR="00B10D9B" w:rsidRPr="008507AD" w:rsidRDefault="00B10D9B" w:rsidP="009B3E21">
            <w:pPr>
              <w:adjustRightInd w:val="0"/>
              <w:snapToGrid w:val="0"/>
              <w:spacing w:line="260" w:lineRule="exact"/>
              <w:ind w:leftChars="-32" w:left="347" w:right="-114" w:hangingChars="212" w:hanging="424"/>
              <w:jc w:val="center"/>
              <w:rPr>
                <w:rFonts w:asciiTheme="minorEastAsia" w:hAnsiTheme="minorEastAsia" w:cs="Times New Roman"/>
                <w:bCs/>
                <w:color w:val="000000" w:themeColor="text1"/>
                <w:szCs w:val="24"/>
              </w:rPr>
            </w:pPr>
            <w:r w:rsidRPr="008507AD">
              <w:rPr>
                <w:rFonts w:asciiTheme="minorEastAsia" w:hAnsiTheme="minorEastAsia" w:cs="Times New Roman"/>
                <w:bCs/>
                <w:color w:val="000000" w:themeColor="text1"/>
                <w:sz w:val="20"/>
                <w:szCs w:val="24"/>
              </w:rPr>
              <w:t>(請勾選</w:t>
            </w:r>
            <w:r w:rsidRPr="008507AD">
              <w:rPr>
                <w:rFonts w:asciiTheme="minorEastAsia" w:hAnsiTheme="minorEastAsia" w:cs="Times New Roman"/>
                <w:bCs/>
                <w:color w:val="000000" w:themeColor="text1"/>
                <w:szCs w:val="24"/>
              </w:rPr>
              <w:t>)</w:t>
            </w:r>
          </w:p>
        </w:tc>
        <w:tc>
          <w:tcPr>
            <w:tcW w:w="2249" w:type="pct"/>
            <w:gridSpan w:val="2"/>
            <w:vMerge w:val="restart"/>
            <w:vAlign w:val="center"/>
          </w:tcPr>
          <w:p w14:paraId="0161CCDD" w14:textId="77777777" w:rsidR="00B10D9B" w:rsidRPr="008507AD" w:rsidRDefault="00B10D9B" w:rsidP="009B3E21">
            <w:pPr>
              <w:spacing w:line="260" w:lineRule="exact"/>
              <w:ind w:left="252" w:hangingChars="105" w:hanging="252"/>
              <w:jc w:val="center"/>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評定原因</w:t>
            </w:r>
          </w:p>
        </w:tc>
        <w:tc>
          <w:tcPr>
            <w:tcW w:w="1400" w:type="pct"/>
            <w:vMerge w:val="restart"/>
            <w:tcBorders>
              <w:right w:val="thinThickSmallGap" w:sz="18" w:space="0" w:color="auto"/>
            </w:tcBorders>
            <w:vAlign w:val="center"/>
          </w:tcPr>
          <w:p w14:paraId="1FFCD927" w14:textId="77777777" w:rsidR="00B10D9B" w:rsidRPr="008507AD" w:rsidRDefault="00B10D9B" w:rsidP="009B3E21">
            <w:pPr>
              <w:adjustRightInd w:val="0"/>
              <w:snapToGrid w:val="0"/>
              <w:spacing w:line="260" w:lineRule="exact"/>
              <w:jc w:val="center"/>
              <w:rPr>
                <w:rFonts w:asciiTheme="minorEastAsia" w:hAnsiTheme="minorEastAsia" w:cs="Times New Roman"/>
                <w:bCs/>
                <w:color w:val="000000" w:themeColor="text1"/>
                <w:szCs w:val="24"/>
              </w:rPr>
            </w:pPr>
            <w:r w:rsidRPr="008507AD">
              <w:rPr>
                <w:rFonts w:asciiTheme="minorEastAsia" w:hAnsiTheme="minorEastAsia" w:cs="Times New Roman"/>
                <w:bCs/>
                <w:color w:val="000000" w:themeColor="text1"/>
                <w:szCs w:val="24"/>
              </w:rPr>
              <w:t xml:space="preserve">備　</w:t>
            </w:r>
            <w:proofErr w:type="gramStart"/>
            <w:r w:rsidRPr="008507AD">
              <w:rPr>
                <w:rFonts w:asciiTheme="minorEastAsia" w:hAnsiTheme="minorEastAsia" w:cs="Times New Roman"/>
                <w:bCs/>
                <w:color w:val="000000" w:themeColor="text1"/>
                <w:szCs w:val="24"/>
              </w:rPr>
              <w:t>註</w:t>
            </w:r>
            <w:proofErr w:type="gramEnd"/>
          </w:p>
        </w:tc>
      </w:tr>
      <w:tr w:rsidR="00B10D9B" w:rsidRPr="008507AD" w14:paraId="02DEA111" w14:textId="77777777" w:rsidTr="00DE32EB">
        <w:trPr>
          <w:trHeight w:val="376"/>
          <w:jc w:val="center"/>
        </w:trPr>
        <w:tc>
          <w:tcPr>
            <w:tcW w:w="924" w:type="pct"/>
            <w:vMerge/>
            <w:tcBorders>
              <w:left w:val="thinThickSmallGap" w:sz="18" w:space="0" w:color="auto"/>
            </w:tcBorders>
            <w:vAlign w:val="center"/>
          </w:tcPr>
          <w:p w14:paraId="65E916EF" w14:textId="77777777" w:rsidR="00B10D9B" w:rsidRPr="008507AD" w:rsidRDefault="00B10D9B" w:rsidP="009B3E21">
            <w:pPr>
              <w:adjustRightInd w:val="0"/>
              <w:snapToGrid w:val="0"/>
              <w:spacing w:line="260" w:lineRule="exact"/>
              <w:ind w:left="432" w:hangingChars="180" w:hanging="432"/>
              <w:jc w:val="center"/>
              <w:rPr>
                <w:rFonts w:asciiTheme="minorEastAsia" w:hAnsiTheme="minorEastAsia" w:cs="Times New Roman"/>
                <w:color w:val="000000" w:themeColor="text1"/>
                <w:szCs w:val="24"/>
              </w:rPr>
            </w:pPr>
          </w:p>
        </w:tc>
        <w:tc>
          <w:tcPr>
            <w:tcW w:w="213" w:type="pct"/>
            <w:vAlign w:val="center"/>
          </w:tcPr>
          <w:p w14:paraId="3A21B5C7" w14:textId="77777777" w:rsidR="00B10D9B" w:rsidRPr="008507AD" w:rsidRDefault="00B10D9B" w:rsidP="009B3E21">
            <w:pPr>
              <w:adjustRightInd w:val="0"/>
              <w:snapToGrid w:val="0"/>
              <w:spacing w:line="260" w:lineRule="exact"/>
              <w:ind w:left="432" w:hangingChars="180" w:hanging="432"/>
              <w:jc w:val="center"/>
              <w:rPr>
                <w:rFonts w:asciiTheme="minorEastAsia" w:hAnsiTheme="minorEastAsia" w:cs="Times New Roman"/>
                <w:bCs/>
                <w:color w:val="000000" w:themeColor="text1"/>
                <w:szCs w:val="24"/>
              </w:rPr>
            </w:pPr>
            <w:r w:rsidRPr="008507AD">
              <w:rPr>
                <w:rFonts w:asciiTheme="minorEastAsia" w:hAnsiTheme="minorEastAsia" w:cs="Times New Roman"/>
                <w:bCs/>
                <w:color w:val="000000" w:themeColor="text1"/>
                <w:szCs w:val="24"/>
              </w:rPr>
              <w:t>是</w:t>
            </w:r>
          </w:p>
        </w:tc>
        <w:tc>
          <w:tcPr>
            <w:tcW w:w="213" w:type="pct"/>
            <w:gridSpan w:val="2"/>
            <w:vAlign w:val="center"/>
          </w:tcPr>
          <w:p w14:paraId="3A475CCC" w14:textId="77777777" w:rsidR="00B10D9B" w:rsidRPr="008507AD" w:rsidRDefault="00B10D9B" w:rsidP="009B3E21">
            <w:pPr>
              <w:adjustRightInd w:val="0"/>
              <w:snapToGrid w:val="0"/>
              <w:spacing w:line="260" w:lineRule="exact"/>
              <w:ind w:left="432" w:hangingChars="180" w:hanging="432"/>
              <w:jc w:val="center"/>
              <w:rPr>
                <w:rFonts w:asciiTheme="minorEastAsia" w:hAnsiTheme="minorEastAsia" w:cs="Times New Roman"/>
                <w:bCs/>
                <w:color w:val="000000" w:themeColor="text1"/>
                <w:szCs w:val="24"/>
              </w:rPr>
            </w:pPr>
            <w:r w:rsidRPr="008507AD">
              <w:rPr>
                <w:rFonts w:asciiTheme="minorEastAsia" w:hAnsiTheme="minorEastAsia" w:cs="Times New Roman"/>
                <w:bCs/>
                <w:color w:val="000000" w:themeColor="text1"/>
                <w:szCs w:val="24"/>
              </w:rPr>
              <w:t>否</w:t>
            </w:r>
          </w:p>
        </w:tc>
        <w:tc>
          <w:tcPr>
            <w:tcW w:w="2249" w:type="pct"/>
            <w:gridSpan w:val="2"/>
            <w:vMerge/>
            <w:vAlign w:val="center"/>
          </w:tcPr>
          <w:p w14:paraId="5EBFDF37" w14:textId="77777777" w:rsidR="00B10D9B" w:rsidRPr="008507AD" w:rsidRDefault="00B10D9B" w:rsidP="009B3E21">
            <w:pPr>
              <w:adjustRightInd w:val="0"/>
              <w:snapToGrid w:val="0"/>
              <w:spacing w:line="260" w:lineRule="exact"/>
              <w:ind w:left="432" w:hangingChars="180" w:hanging="432"/>
              <w:jc w:val="both"/>
              <w:rPr>
                <w:rFonts w:asciiTheme="minorEastAsia" w:hAnsiTheme="minorEastAsia" w:cs="Times New Roman"/>
                <w:color w:val="000000" w:themeColor="text1"/>
                <w:szCs w:val="24"/>
              </w:rPr>
            </w:pPr>
          </w:p>
        </w:tc>
        <w:tc>
          <w:tcPr>
            <w:tcW w:w="1400" w:type="pct"/>
            <w:vMerge/>
            <w:tcBorders>
              <w:right w:val="thinThickSmallGap" w:sz="18" w:space="0" w:color="auto"/>
            </w:tcBorders>
            <w:vAlign w:val="center"/>
          </w:tcPr>
          <w:p w14:paraId="01E32A69" w14:textId="77777777" w:rsidR="00B10D9B" w:rsidRPr="008507AD" w:rsidRDefault="00B10D9B" w:rsidP="009B3E21">
            <w:pPr>
              <w:spacing w:line="260" w:lineRule="exact"/>
              <w:ind w:left="252" w:hangingChars="105" w:hanging="252"/>
              <w:jc w:val="both"/>
              <w:rPr>
                <w:rFonts w:asciiTheme="minorEastAsia" w:hAnsiTheme="minorEastAsia" w:cs="Times New Roman"/>
                <w:color w:val="000000" w:themeColor="text1"/>
                <w:szCs w:val="24"/>
              </w:rPr>
            </w:pPr>
          </w:p>
        </w:tc>
      </w:tr>
      <w:tr w:rsidR="00B10D9B" w:rsidRPr="008507AD" w14:paraId="286E9893" w14:textId="77777777" w:rsidTr="00DE32EB">
        <w:trPr>
          <w:trHeight w:val="1159"/>
          <w:jc w:val="center"/>
        </w:trPr>
        <w:tc>
          <w:tcPr>
            <w:tcW w:w="924" w:type="pct"/>
            <w:tcBorders>
              <w:left w:val="thinThickSmallGap" w:sz="18" w:space="0" w:color="auto"/>
            </w:tcBorders>
          </w:tcPr>
          <w:p w14:paraId="31D5AF05"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7-1以特定性別、性傾向或性別認同者為受益對象</w:t>
            </w:r>
          </w:p>
        </w:tc>
        <w:tc>
          <w:tcPr>
            <w:tcW w:w="213" w:type="pct"/>
          </w:tcPr>
          <w:p w14:paraId="6DA812DF" w14:textId="7EE27FD7" w:rsidR="00B10D9B" w:rsidRPr="008507AD" w:rsidRDefault="00B10D9B" w:rsidP="00E9595D">
            <w:pPr>
              <w:jc w:val="center"/>
              <w:rPr>
                <w:rFonts w:asciiTheme="minorEastAsia" w:hAnsiTheme="minorEastAsia" w:cs="Times New Roman"/>
                <w:color w:val="000000" w:themeColor="text1"/>
                <w:szCs w:val="24"/>
              </w:rPr>
            </w:pPr>
          </w:p>
        </w:tc>
        <w:tc>
          <w:tcPr>
            <w:tcW w:w="213" w:type="pct"/>
            <w:gridSpan w:val="2"/>
          </w:tcPr>
          <w:p w14:paraId="63E8F92F" w14:textId="524F66EC" w:rsidR="00B10D9B" w:rsidRPr="008507AD" w:rsidRDefault="00FD1554" w:rsidP="00E9595D">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sym w:font="Wingdings 2" w:char="F050"/>
            </w:r>
          </w:p>
        </w:tc>
        <w:tc>
          <w:tcPr>
            <w:tcW w:w="2249" w:type="pct"/>
            <w:gridSpan w:val="2"/>
          </w:tcPr>
          <w:p w14:paraId="7BAC69CB" w14:textId="415E0F56" w:rsidR="00B10D9B" w:rsidRPr="008507AD" w:rsidRDefault="00FD1554" w:rsidP="009B3E21">
            <w:pPr>
              <w:jc w:val="both"/>
              <w:rPr>
                <w:rFonts w:asciiTheme="minorEastAsia" w:hAnsiTheme="minorEastAsia" w:cs="Times New Roman"/>
                <w:color w:val="000000" w:themeColor="text1"/>
                <w:szCs w:val="24"/>
              </w:rPr>
            </w:pPr>
            <w:r w:rsidRPr="00FD1554">
              <w:rPr>
                <w:rFonts w:asciiTheme="minorEastAsia" w:hAnsiTheme="minorEastAsia" w:cs="Times New Roman" w:hint="eastAsia"/>
                <w:color w:val="000000" w:themeColor="text1"/>
                <w:szCs w:val="24"/>
              </w:rPr>
              <w:t>本案並無以特定性別為規範對象。</w:t>
            </w:r>
          </w:p>
        </w:tc>
        <w:tc>
          <w:tcPr>
            <w:tcW w:w="1400" w:type="pct"/>
            <w:tcBorders>
              <w:right w:val="thinThickSmallGap" w:sz="18" w:space="0" w:color="auto"/>
            </w:tcBorders>
            <w:shd w:val="clear" w:color="auto" w:fill="auto"/>
          </w:tcPr>
          <w:p w14:paraId="20639C44" w14:textId="77777777" w:rsidR="00B10D9B" w:rsidRPr="008507AD" w:rsidRDefault="00B10D9B" w:rsidP="009B3E21">
            <w:pPr>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如受益對象以男性或女性為主，或以同性戀、異性戀或雙性戀為主，或個人自認屬於男性或女性者，請評定為「是」。</w:t>
            </w:r>
          </w:p>
        </w:tc>
      </w:tr>
      <w:tr w:rsidR="00B10D9B" w:rsidRPr="008507AD" w14:paraId="5CC16DFB" w14:textId="77777777" w:rsidTr="00DE32EB">
        <w:trPr>
          <w:trHeight w:val="697"/>
          <w:jc w:val="center"/>
        </w:trPr>
        <w:tc>
          <w:tcPr>
            <w:tcW w:w="924" w:type="pct"/>
            <w:tcBorders>
              <w:left w:val="thinThickSmallGap" w:sz="18" w:space="0" w:color="auto"/>
            </w:tcBorders>
          </w:tcPr>
          <w:p w14:paraId="35DFF7E6"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7-2受益對象無區別</w:t>
            </w:r>
            <w:r w:rsidRPr="008507AD">
              <w:rPr>
                <w:rFonts w:asciiTheme="minorEastAsia" w:hAnsiTheme="minorEastAsia" w:cs="Times New Roman" w:hint="eastAsia"/>
                <w:color w:val="000000" w:themeColor="text1"/>
                <w:szCs w:val="24"/>
              </w:rPr>
              <w:t>，</w:t>
            </w:r>
            <w:r w:rsidRPr="008507AD">
              <w:rPr>
                <w:rFonts w:asciiTheme="minorEastAsia" w:hAnsiTheme="minorEastAsia" w:cs="Times New Roman"/>
                <w:color w:val="000000" w:themeColor="text1"/>
                <w:szCs w:val="24"/>
              </w:rPr>
              <w:t>但計畫內容涉及</w:t>
            </w:r>
            <w:proofErr w:type="gramStart"/>
            <w:r w:rsidRPr="008507AD">
              <w:rPr>
                <w:rFonts w:asciiTheme="minorEastAsia" w:hAnsiTheme="minorEastAsia" w:cs="Times New Roman"/>
                <w:color w:val="000000" w:themeColor="text1"/>
                <w:szCs w:val="24"/>
              </w:rPr>
              <w:t>一</w:t>
            </w:r>
            <w:proofErr w:type="gramEnd"/>
            <w:r w:rsidRPr="008507AD">
              <w:rPr>
                <w:rFonts w:asciiTheme="minorEastAsia" w:hAnsiTheme="minorEastAsia" w:cs="Times New Roman"/>
                <w:color w:val="000000" w:themeColor="text1"/>
                <w:szCs w:val="24"/>
              </w:rPr>
              <w:t xml:space="preserve">     般社會認知既存的性別偏見</w:t>
            </w:r>
            <w:r w:rsidRPr="008507AD">
              <w:rPr>
                <w:rFonts w:asciiTheme="minorEastAsia" w:hAnsiTheme="minorEastAsia" w:cs="Times New Roman" w:hint="eastAsia"/>
                <w:color w:val="000000" w:themeColor="text1"/>
                <w:szCs w:val="24"/>
              </w:rPr>
              <w:t>，</w:t>
            </w:r>
            <w:r w:rsidRPr="008507AD">
              <w:rPr>
                <w:rFonts w:asciiTheme="minorEastAsia" w:hAnsiTheme="minorEastAsia" w:cs="Times New Roman"/>
                <w:color w:val="000000" w:themeColor="text1"/>
                <w:szCs w:val="24"/>
              </w:rPr>
              <w:t>或統計資料顯</w:t>
            </w:r>
            <w:r w:rsidRPr="008507AD">
              <w:rPr>
                <w:rFonts w:asciiTheme="minorEastAsia" w:hAnsiTheme="minorEastAsia" w:cs="Times New Roman"/>
                <w:color w:val="000000" w:themeColor="text1"/>
                <w:szCs w:val="24"/>
              </w:rPr>
              <w:lastRenderedPageBreak/>
              <w:t>示性別比例差距過大者</w:t>
            </w:r>
          </w:p>
        </w:tc>
        <w:tc>
          <w:tcPr>
            <w:tcW w:w="213" w:type="pct"/>
          </w:tcPr>
          <w:p w14:paraId="6C360ABE" w14:textId="713D2A45" w:rsidR="00B10D9B" w:rsidRPr="008507AD" w:rsidRDefault="001A7F92" w:rsidP="001A7F92">
            <w:pPr>
              <w:jc w:val="center"/>
              <w:rPr>
                <w:rFonts w:asciiTheme="minorEastAsia" w:hAnsiTheme="minorEastAsia" w:cs="Times New Roman"/>
                <w:color w:val="000000" w:themeColor="text1"/>
                <w:szCs w:val="24"/>
              </w:rPr>
            </w:pPr>
            <w:r>
              <w:rPr>
                <w:rFonts w:asciiTheme="minorEastAsia" w:hAnsiTheme="minorEastAsia" w:cs="Times New Roman"/>
                <w:color w:val="000000" w:themeColor="text1"/>
                <w:szCs w:val="24"/>
              </w:rPr>
              <w:lastRenderedPageBreak/>
              <w:sym w:font="Wingdings 2" w:char="F050"/>
            </w:r>
          </w:p>
        </w:tc>
        <w:tc>
          <w:tcPr>
            <w:tcW w:w="213" w:type="pct"/>
            <w:gridSpan w:val="2"/>
          </w:tcPr>
          <w:p w14:paraId="70471335" w14:textId="77777777" w:rsidR="00B10D9B" w:rsidRPr="008507AD" w:rsidRDefault="00B10D9B" w:rsidP="009B3E21">
            <w:pPr>
              <w:jc w:val="both"/>
              <w:rPr>
                <w:rFonts w:asciiTheme="minorEastAsia" w:hAnsiTheme="minorEastAsia" w:cs="Times New Roman"/>
                <w:color w:val="000000" w:themeColor="text1"/>
                <w:szCs w:val="24"/>
              </w:rPr>
            </w:pPr>
          </w:p>
        </w:tc>
        <w:tc>
          <w:tcPr>
            <w:tcW w:w="2249" w:type="pct"/>
            <w:gridSpan w:val="2"/>
          </w:tcPr>
          <w:p w14:paraId="4A307066" w14:textId="77777777" w:rsidR="00B10D9B" w:rsidRDefault="00E9595D" w:rsidP="009B3E21">
            <w:pPr>
              <w:jc w:val="both"/>
              <w:rPr>
                <w:rFonts w:ascii="Times New Roman" w:hAnsi="Times New Roman" w:cs="Times New Roman"/>
                <w:color w:val="000000" w:themeColor="text1"/>
                <w:szCs w:val="24"/>
              </w:rPr>
            </w:pPr>
            <w:r w:rsidRPr="00E9595D">
              <w:rPr>
                <w:rFonts w:ascii="Times New Roman" w:hAnsi="Times New Roman" w:cs="Times New Roman"/>
                <w:color w:val="000000" w:themeColor="text1"/>
                <w:szCs w:val="24"/>
              </w:rPr>
              <w:t>經統計本縣近</w:t>
            </w:r>
            <w:r w:rsidRPr="00E9595D">
              <w:rPr>
                <w:rFonts w:ascii="Times New Roman" w:hAnsi="Times New Roman" w:cs="Times New Roman"/>
                <w:color w:val="000000" w:themeColor="text1"/>
                <w:szCs w:val="24"/>
              </w:rPr>
              <w:t>5</w:t>
            </w:r>
            <w:r w:rsidRPr="00E9595D">
              <w:rPr>
                <w:rFonts w:ascii="Times New Roman" w:hAnsi="Times New Roman" w:cs="Times New Roman"/>
                <w:color w:val="000000" w:themeColor="text1"/>
                <w:szCs w:val="24"/>
              </w:rPr>
              <w:t>年教保服務人員之性別人數，男性占總體教保服務人員比例為</w:t>
            </w:r>
            <w:r w:rsidRPr="00E9595D">
              <w:rPr>
                <w:rFonts w:ascii="Times New Roman" w:hAnsi="Times New Roman" w:cs="Times New Roman"/>
                <w:color w:val="000000" w:themeColor="text1"/>
                <w:szCs w:val="24"/>
              </w:rPr>
              <w:t>1.15%</w:t>
            </w:r>
            <w:r w:rsidRPr="00E9595D">
              <w:rPr>
                <w:rFonts w:ascii="Times New Roman" w:hAnsi="Times New Roman" w:cs="Times New Roman"/>
                <w:color w:val="000000" w:themeColor="text1"/>
                <w:szCs w:val="24"/>
              </w:rPr>
              <w:t>至</w:t>
            </w:r>
            <w:r w:rsidRPr="00E9595D">
              <w:rPr>
                <w:rFonts w:ascii="Times New Roman" w:hAnsi="Times New Roman" w:cs="Times New Roman"/>
                <w:color w:val="000000" w:themeColor="text1"/>
                <w:szCs w:val="24"/>
              </w:rPr>
              <w:t>2.07%</w:t>
            </w:r>
            <w:r>
              <w:rPr>
                <w:rFonts w:ascii="Times New Roman" w:hAnsi="Times New Roman" w:cs="Times New Roman" w:hint="eastAsia"/>
                <w:color w:val="000000" w:themeColor="text1"/>
                <w:szCs w:val="24"/>
              </w:rPr>
              <w:t>，性別比例差距甚大。</w:t>
            </w:r>
          </w:p>
          <w:p w14:paraId="71B8BF94" w14:textId="68D5C3B4" w:rsidR="00FD1554" w:rsidRPr="00E9595D" w:rsidRDefault="00FD1554" w:rsidP="009B3E21">
            <w:pPr>
              <w:jc w:val="both"/>
              <w:rPr>
                <w:rFonts w:ascii="Times New Roman" w:hAnsi="Times New Roman" w:cs="Times New Roman"/>
                <w:color w:val="000000" w:themeColor="text1"/>
                <w:szCs w:val="24"/>
              </w:rPr>
            </w:pPr>
          </w:p>
        </w:tc>
        <w:tc>
          <w:tcPr>
            <w:tcW w:w="1400" w:type="pct"/>
            <w:tcBorders>
              <w:right w:val="thinThickSmallGap" w:sz="18" w:space="0" w:color="auto"/>
            </w:tcBorders>
            <w:shd w:val="clear" w:color="auto" w:fill="auto"/>
          </w:tcPr>
          <w:p w14:paraId="579A7D30" w14:textId="77777777" w:rsidR="00B10D9B" w:rsidRPr="008507AD" w:rsidRDefault="00B10D9B" w:rsidP="009B3E21">
            <w:pPr>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如受益對象雖未限於特定性別人口群，但計畫內容涉及性別偏見、性別比例差距或隔離等之可能性者，請評定為「是」。</w:t>
            </w:r>
          </w:p>
        </w:tc>
      </w:tr>
      <w:tr w:rsidR="00B10D9B" w:rsidRPr="008507AD" w14:paraId="03450635" w14:textId="77777777" w:rsidTr="00DE32EB">
        <w:trPr>
          <w:trHeight w:val="3145"/>
          <w:jc w:val="center"/>
        </w:trPr>
        <w:tc>
          <w:tcPr>
            <w:tcW w:w="924" w:type="pct"/>
            <w:tcBorders>
              <w:left w:val="thinThickSmallGap" w:sz="18" w:space="0" w:color="auto"/>
              <w:bottom w:val="single" w:sz="18" w:space="0" w:color="auto"/>
            </w:tcBorders>
          </w:tcPr>
          <w:p w14:paraId="03A52455"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7-3公共建設     之空間</w:t>
            </w:r>
            <w:proofErr w:type="gramStart"/>
            <w:r w:rsidRPr="008507AD">
              <w:rPr>
                <w:rFonts w:asciiTheme="minorEastAsia" w:hAnsiTheme="minorEastAsia" w:cs="Times New Roman"/>
                <w:color w:val="000000" w:themeColor="text1"/>
                <w:szCs w:val="24"/>
              </w:rPr>
              <w:t>規</w:t>
            </w:r>
            <w:proofErr w:type="gramEnd"/>
            <w:r w:rsidRPr="008507AD">
              <w:rPr>
                <w:rFonts w:asciiTheme="minorEastAsia" w:hAnsiTheme="minorEastAsia" w:cs="Times New Roman"/>
                <w:color w:val="000000" w:themeColor="text1"/>
                <w:szCs w:val="24"/>
              </w:rPr>
              <w:t xml:space="preserve">     劃與工程     設計涉及     對不同性     別、</w:t>
            </w:r>
            <w:proofErr w:type="gramStart"/>
            <w:r w:rsidRPr="008507AD">
              <w:rPr>
                <w:rFonts w:asciiTheme="minorEastAsia" w:hAnsiTheme="minorEastAsia" w:cs="Times New Roman"/>
                <w:color w:val="000000" w:themeColor="text1"/>
                <w:szCs w:val="24"/>
              </w:rPr>
              <w:t>性</w:t>
            </w:r>
            <w:proofErr w:type="gramEnd"/>
            <w:r w:rsidRPr="008507AD">
              <w:rPr>
                <w:rFonts w:asciiTheme="minorEastAsia" w:hAnsiTheme="minorEastAsia" w:cs="Times New Roman"/>
                <w:color w:val="000000" w:themeColor="text1"/>
                <w:szCs w:val="24"/>
              </w:rPr>
              <w:t xml:space="preserve">傾     向或性別     </w:t>
            </w:r>
            <w:proofErr w:type="gramStart"/>
            <w:r w:rsidRPr="008507AD">
              <w:rPr>
                <w:rFonts w:asciiTheme="minorEastAsia" w:hAnsiTheme="minorEastAsia" w:cs="Times New Roman"/>
                <w:color w:val="000000" w:themeColor="text1"/>
                <w:szCs w:val="24"/>
              </w:rPr>
              <w:t>認同者</w:t>
            </w:r>
            <w:proofErr w:type="gramEnd"/>
            <w:r w:rsidRPr="008507AD">
              <w:rPr>
                <w:rFonts w:asciiTheme="minorEastAsia" w:hAnsiTheme="minorEastAsia" w:cs="Times New Roman"/>
                <w:color w:val="000000" w:themeColor="text1"/>
                <w:szCs w:val="24"/>
              </w:rPr>
              <w:t>權     益相關者</w:t>
            </w:r>
          </w:p>
        </w:tc>
        <w:tc>
          <w:tcPr>
            <w:tcW w:w="213" w:type="pct"/>
            <w:tcBorders>
              <w:bottom w:val="single" w:sz="18" w:space="0" w:color="auto"/>
            </w:tcBorders>
          </w:tcPr>
          <w:p w14:paraId="716F84CD" w14:textId="77777777" w:rsidR="00B10D9B" w:rsidRPr="008507AD" w:rsidRDefault="00B10D9B" w:rsidP="001A7F92">
            <w:pPr>
              <w:jc w:val="center"/>
              <w:rPr>
                <w:rFonts w:asciiTheme="minorEastAsia" w:hAnsiTheme="minorEastAsia" w:cs="Times New Roman"/>
                <w:color w:val="000000" w:themeColor="text1"/>
                <w:szCs w:val="24"/>
              </w:rPr>
            </w:pPr>
          </w:p>
        </w:tc>
        <w:tc>
          <w:tcPr>
            <w:tcW w:w="213" w:type="pct"/>
            <w:gridSpan w:val="2"/>
            <w:tcBorders>
              <w:bottom w:val="single" w:sz="18" w:space="0" w:color="auto"/>
            </w:tcBorders>
          </w:tcPr>
          <w:p w14:paraId="5E46A7F4" w14:textId="4B2C437A" w:rsidR="00B10D9B" w:rsidRPr="008507AD" w:rsidRDefault="00FD1554" w:rsidP="001A7F92">
            <w:pPr>
              <w:jc w:val="center"/>
              <w:rPr>
                <w:rFonts w:asciiTheme="minorEastAsia" w:hAnsiTheme="minorEastAsia" w:cs="Times New Roman"/>
                <w:color w:val="000000" w:themeColor="text1"/>
                <w:szCs w:val="24"/>
              </w:rPr>
            </w:pPr>
            <w:r>
              <w:rPr>
                <w:rFonts w:asciiTheme="minorEastAsia" w:hAnsiTheme="minorEastAsia" w:cs="Times New Roman"/>
                <w:color w:val="000000" w:themeColor="text1"/>
                <w:szCs w:val="24"/>
              </w:rPr>
              <w:sym w:font="Wingdings 2" w:char="F050"/>
            </w:r>
          </w:p>
        </w:tc>
        <w:tc>
          <w:tcPr>
            <w:tcW w:w="2249" w:type="pct"/>
            <w:gridSpan w:val="2"/>
            <w:tcBorders>
              <w:bottom w:val="single" w:sz="18" w:space="0" w:color="auto"/>
            </w:tcBorders>
          </w:tcPr>
          <w:p w14:paraId="57A622AA" w14:textId="3C82351E" w:rsidR="00B10D9B" w:rsidRPr="00FD1554" w:rsidRDefault="00FD1554" w:rsidP="009B3E21">
            <w:pPr>
              <w:jc w:val="both"/>
              <w:rPr>
                <w:rFonts w:asciiTheme="minorEastAsia" w:hAnsiTheme="minorEastAsia" w:cs="Times New Roman"/>
                <w:color w:val="000000" w:themeColor="text1"/>
                <w:szCs w:val="24"/>
              </w:rPr>
            </w:pPr>
            <w:r w:rsidRPr="00FD1554">
              <w:rPr>
                <w:rFonts w:asciiTheme="minorEastAsia" w:hAnsiTheme="minorEastAsia" w:cs="Times New Roman" w:hint="eastAsia"/>
                <w:color w:val="000000" w:themeColor="text1"/>
                <w:szCs w:val="24"/>
              </w:rPr>
              <w:t>本案並無</w:t>
            </w:r>
            <w:r>
              <w:rPr>
                <w:rFonts w:asciiTheme="minorEastAsia" w:hAnsiTheme="minorEastAsia" w:cs="Times New Roman" w:hint="eastAsia"/>
                <w:color w:val="000000" w:themeColor="text1"/>
                <w:szCs w:val="24"/>
              </w:rPr>
              <w:t>涉及</w:t>
            </w:r>
            <w:r w:rsidRPr="00FD1554">
              <w:rPr>
                <w:rFonts w:asciiTheme="minorEastAsia" w:hAnsiTheme="minorEastAsia" w:cs="Times New Roman" w:hint="eastAsia"/>
                <w:color w:val="000000" w:themeColor="text1"/>
                <w:szCs w:val="24"/>
              </w:rPr>
              <w:t>不同性別、性傾向或性別     認同者權益相關者</w:t>
            </w:r>
            <w:r>
              <w:rPr>
                <w:rFonts w:asciiTheme="minorEastAsia" w:hAnsiTheme="minorEastAsia" w:cs="Times New Roman" w:hint="eastAsia"/>
                <w:color w:val="000000" w:themeColor="text1"/>
                <w:szCs w:val="24"/>
              </w:rPr>
              <w:t>。</w:t>
            </w:r>
          </w:p>
        </w:tc>
        <w:tc>
          <w:tcPr>
            <w:tcW w:w="1400" w:type="pct"/>
            <w:tcBorders>
              <w:bottom w:val="single" w:sz="18" w:space="0" w:color="auto"/>
              <w:right w:val="thinThickSmallGap" w:sz="18" w:space="0" w:color="auto"/>
            </w:tcBorders>
            <w:shd w:val="clear" w:color="auto" w:fill="auto"/>
          </w:tcPr>
          <w:p w14:paraId="1B8CCA99" w14:textId="77777777" w:rsidR="00B10D9B" w:rsidRPr="008507AD" w:rsidRDefault="00B10D9B" w:rsidP="009B3E21">
            <w:pPr>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如公共建設之空間規劃與工程設計涉及不同性別、性傾向或性別認同者使用便利及合理性、區位安全性，或消除空間死角，或考慮特殊使用需求者之可能性者，請評定為「是」。</w:t>
            </w:r>
          </w:p>
        </w:tc>
      </w:tr>
      <w:tr w:rsidR="00B10D9B" w:rsidRPr="008507AD" w14:paraId="14CC4268" w14:textId="77777777" w:rsidTr="00DE32EB">
        <w:trPr>
          <w:trHeight w:val="763"/>
          <w:tblHeader/>
          <w:jc w:val="center"/>
        </w:trPr>
        <w:tc>
          <w:tcPr>
            <w:tcW w:w="5000" w:type="pct"/>
            <w:gridSpan w:val="7"/>
            <w:tcBorders>
              <w:top w:val="nil"/>
              <w:left w:val="thinThickSmallGap" w:sz="18" w:space="0" w:color="auto"/>
              <w:right w:val="thinThickSmallGap" w:sz="18" w:space="0" w:color="auto"/>
            </w:tcBorders>
            <w:shd w:val="clear" w:color="auto" w:fill="auto"/>
            <w:vAlign w:val="center"/>
          </w:tcPr>
          <w:p w14:paraId="0A0BE2B1" w14:textId="77777777" w:rsidR="00B10D9B" w:rsidRPr="008507AD" w:rsidRDefault="00B10D9B" w:rsidP="00B10D9B">
            <w:pPr>
              <w:pStyle w:val="a"/>
              <w:numPr>
                <w:ilvl w:val="0"/>
                <w:numId w:val="3"/>
              </w:numPr>
              <w:adjustRightInd w:val="0"/>
              <w:snapToGrid w:val="0"/>
              <w:spacing w:line="240" w:lineRule="auto"/>
              <w:jc w:val="both"/>
              <w:rPr>
                <w:rFonts w:asciiTheme="minorEastAsia" w:eastAsiaTheme="minorEastAsia" w:hAnsiTheme="minorEastAsia" w:cs="Times New Roman"/>
                <w:color w:val="000000" w:themeColor="text1"/>
                <w:sz w:val="24"/>
                <w:szCs w:val="24"/>
              </w:rPr>
            </w:pPr>
            <w:r w:rsidRPr="008507AD">
              <w:rPr>
                <w:rFonts w:asciiTheme="minorEastAsia" w:eastAsiaTheme="minorEastAsia" w:hAnsiTheme="minorEastAsia" w:cs="Times New Roman"/>
                <w:color w:val="000000" w:themeColor="text1"/>
                <w:sz w:val="24"/>
                <w:szCs w:val="24"/>
              </w:rPr>
              <w:t>評估內容</w:t>
            </w:r>
          </w:p>
          <w:p w14:paraId="05046611" w14:textId="77777777" w:rsidR="00B10D9B" w:rsidRPr="008507AD" w:rsidRDefault="00B10D9B" w:rsidP="009B3E21">
            <w:pPr>
              <w:adjustRightInd w:val="0"/>
              <w:snapToGrid w:val="0"/>
              <w:ind w:leftChars="-46" w:left="-11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 xml:space="preserve"> （一）資源與過程</w:t>
            </w:r>
          </w:p>
        </w:tc>
      </w:tr>
      <w:tr w:rsidR="00B10D9B" w:rsidRPr="008507AD" w14:paraId="497A25BF" w14:textId="77777777" w:rsidTr="00DE32EB">
        <w:trPr>
          <w:cantSplit/>
          <w:trHeight w:val="413"/>
          <w:jc w:val="center"/>
        </w:trPr>
        <w:tc>
          <w:tcPr>
            <w:tcW w:w="1350" w:type="pct"/>
            <w:gridSpan w:val="4"/>
            <w:tcBorders>
              <w:left w:val="thinThickSmallGap" w:sz="18" w:space="0" w:color="auto"/>
            </w:tcBorders>
            <w:shd w:val="clear" w:color="auto" w:fill="D0CECE" w:themeFill="background2" w:themeFillShade="E6"/>
            <w:vAlign w:val="center"/>
          </w:tcPr>
          <w:p w14:paraId="7B1C48C0" w14:textId="77777777" w:rsidR="00B10D9B" w:rsidRPr="008507AD" w:rsidRDefault="00B10D9B" w:rsidP="009B3E21">
            <w:pPr>
              <w:adjustRightInd w:val="0"/>
              <w:snapToGrid w:val="0"/>
              <w:ind w:leftChars="-15" w:left="346" w:hangingChars="159" w:hanging="382"/>
              <w:jc w:val="center"/>
              <w:rPr>
                <w:rFonts w:asciiTheme="minorEastAsia" w:hAnsiTheme="minorEastAsia" w:cs="Times New Roman"/>
                <w:color w:val="000000" w:themeColor="text1"/>
                <w:szCs w:val="24"/>
              </w:rPr>
            </w:pPr>
            <w:r w:rsidRPr="008507AD">
              <w:rPr>
                <w:rFonts w:asciiTheme="minorEastAsia" w:hAnsiTheme="minorEastAsia" w:cs="Times New Roman"/>
                <w:bCs/>
                <w:color w:val="000000" w:themeColor="text1"/>
                <w:szCs w:val="24"/>
              </w:rPr>
              <w:t>項　目</w:t>
            </w:r>
          </w:p>
        </w:tc>
        <w:tc>
          <w:tcPr>
            <w:tcW w:w="2249" w:type="pct"/>
            <w:gridSpan w:val="2"/>
            <w:shd w:val="clear" w:color="auto" w:fill="D0CECE" w:themeFill="background2" w:themeFillShade="E6"/>
            <w:vAlign w:val="center"/>
          </w:tcPr>
          <w:p w14:paraId="071FF72C" w14:textId="77777777" w:rsidR="00B10D9B" w:rsidRPr="008507AD" w:rsidRDefault="00B10D9B" w:rsidP="009B3E21">
            <w:pPr>
              <w:adjustRightInd w:val="0"/>
              <w:snapToGrid w:val="0"/>
              <w:ind w:leftChars="-44" w:left="72" w:rightChars="-45" w:right="-108" w:hangingChars="74" w:hanging="178"/>
              <w:jc w:val="center"/>
              <w:rPr>
                <w:rFonts w:asciiTheme="minorEastAsia" w:hAnsiTheme="minorEastAsia" w:cs="Times New Roman"/>
                <w:color w:val="000000" w:themeColor="text1"/>
                <w:szCs w:val="24"/>
              </w:rPr>
            </w:pPr>
            <w:r w:rsidRPr="008507AD">
              <w:rPr>
                <w:rFonts w:asciiTheme="minorEastAsia" w:hAnsiTheme="minorEastAsia" w:cs="Times New Roman"/>
                <w:bCs/>
                <w:color w:val="000000" w:themeColor="text1"/>
                <w:szCs w:val="24"/>
              </w:rPr>
              <w:t>說　明</w:t>
            </w:r>
          </w:p>
        </w:tc>
        <w:tc>
          <w:tcPr>
            <w:tcW w:w="1400" w:type="pct"/>
            <w:tcBorders>
              <w:right w:val="thinThickSmallGap" w:sz="18" w:space="0" w:color="auto"/>
            </w:tcBorders>
            <w:shd w:val="clear" w:color="auto" w:fill="D0CECE" w:themeFill="background2" w:themeFillShade="E6"/>
            <w:vAlign w:val="center"/>
          </w:tcPr>
          <w:p w14:paraId="705A0B8D" w14:textId="77777777" w:rsidR="00B10D9B" w:rsidRPr="008507AD" w:rsidRDefault="00B10D9B" w:rsidP="009B3E21">
            <w:pPr>
              <w:adjustRightInd w:val="0"/>
              <w:snapToGrid w:val="0"/>
              <w:ind w:leftChars="-44" w:left="72" w:rightChars="-45" w:right="-108" w:hangingChars="74" w:hanging="178"/>
              <w:jc w:val="center"/>
              <w:rPr>
                <w:rFonts w:asciiTheme="minorEastAsia" w:hAnsiTheme="minorEastAsia" w:cs="Times New Roman"/>
                <w:color w:val="000000" w:themeColor="text1"/>
                <w:szCs w:val="24"/>
              </w:rPr>
            </w:pPr>
            <w:r w:rsidRPr="008507AD">
              <w:rPr>
                <w:rFonts w:asciiTheme="minorEastAsia" w:hAnsiTheme="minorEastAsia" w:cs="Times New Roman"/>
                <w:bCs/>
                <w:color w:val="000000" w:themeColor="text1"/>
                <w:szCs w:val="24"/>
              </w:rPr>
              <w:t xml:space="preserve">備　</w:t>
            </w:r>
            <w:proofErr w:type="gramStart"/>
            <w:r w:rsidRPr="008507AD">
              <w:rPr>
                <w:rFonts w:asciiTheme="minorEastAsia" w:hAnsiTheme="minorEastAsia" w:cs="Times New Roman"/>
                <w:bCs/>
                <w:color w:val="000000" w:themeColor="text1"/>
                <w:szCs w:val="24"/>
              </w:rPr>
              <w:t>註</w:t>
            </w:r>
            <w:proofErr w:type="gramEnd"/>
          </w:p>
        </w:tc>
      </w:tr>
      <w:tr w:rsidR="00B10D9B" w:rsidRPr="008507AD" w14:paraId="487D16CB" w14:textId="77777777" w:rsidTr="008D0913">
        <w:trPr>
          <w:cantSplit/>
          <w:trHeight w:val="302"/>
          <w:jc w:val="center"/>
        </w:trPr>
        <w:tc>
          <w:tcPr>
            <w:tcW w:w="1350" w:type="pct"/>
            <w:gridSpan w:val="4"/>
            <w:tcBorders>
              <w:left w:val="thinThickSmallGap" w:sz="18" w:space="0" w:color="auto"/>
            </w:tcBorders>
            <w:shd w:val="clear" w:color="auto" w:fill="auto"/>
            <w:vAlign w:val="center"/>
          </w:tcPr>
          <w:p w14:paraId="6E06DE3C"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8-1</w:t>
            </w:r>
            <w:r w:rsidRPr="008507AD">
              <w:rPr>
                <w:rFonts w:asciiTheme="minorEastAsia" w:hAnsiTheme="minorEastAsia" w:cs="Times New Roman"/>
                <w:b/>
                <w:color w:val="000000" w:themeColor="text1"/>
                <w:szCs w:val="24"/>
              </w:rPr>
              <w:t>經費配置</w:t>
            </w:r>
            <w:r w:rsidRPr="008507AD">
              <w:rPr>
                <w:rFonts w:asciiTheme="minorEastAsia" w:hAnsiTheme="minorEastAsia" w:cs="Times New Roman"/>
                <w:color w:val="000000" w:themeColor="text1"/>
                <w:szCs w:val="24"/>
              </w:rPr>
              <w:t>：計畫     如何編列或調整     預算配置，以回     應性別需求與達     成性別目標</w:t>
            </w:r>
          </w:p>
        </w:tc>
        <w:tc>
          <w:tcPr>
            <w:tcW w:w="2249" w:type="pct"/>
            <w:gridSpan w:val="2"/>
            <w:shd w:val="clear" w:color="auto" w:fill="auto"/>
          </w:tcPr>
          <w:p w14:paraId="4B73180E" w14:textId="69EB841C" w:rsidR="00F46863" w:rsidRPr="008D0913" w:rsidRDefault="00F46863" w:rsidP="008D0913">
            <w:pPr>
              <w:jc w:val="both"/>
              <w:rPr>
                <w:rFonts w:asciiTheme="minorEastAsia" w:hAnsiTheme="minorEastAsia"/>
              </w:rPr>
            </w:pPr>
            <w:r w:rsidRPr="00F46863">
              <w:rPr>
                <w:rFonts w:asciiTheme="minorEastAsia" w:hAnsiTheme="minorEastAsia"/>
              </w:rPr>
              <w:t>評選會委員</w:t>
            </w:r>
            <w:r>
              <w:rPr>
                <w:rFonts w:asciiTheme="minorEastAsia" w:hAnsiTheme="minorEastAsia" w:hint="eastAsia"/>
              </w:rPr>
              <w:t>之出席費，</w:t>
            </w:r>
            <w:r w:rsidRPr="00F46863">
              <w:rPr>
                <w:rFonts w:asciiTheme="minorEastAsia" w:hAnsiTheme="minorEastAsia" w:hint="eastAsia"/>
              </w:rPr>
              <w:t>依委員實際出席情形</w:t>
            </w:r>
            <w:r>
              <w:rPr>
                <w:rFonts w:asciiTheme="minorEastAsia" w:hAnsiTheme="minorEastAsia" w:hint="eastAsia"/>
              </w:rPr>
              <w:t>發給</w:t>
            </w:r>
            <w:r w:rsidR="00CE74E6">
              <w:rPr>
                <w:rFonts w:asciiTheme="minorEastAsia" w:hAnsiTheme="minorEastAsia" w:hint="eastAsia"/>
              </w:rPr>
              <w:t>之</w:t>
            </w:r>
            <w:r w:rsidR="008D0913">
              <w:rPr>
                <w:rFonts w:asciiTheme="minorEastAsia" w:hAnsiTheme="minorEastAsia" w:hint="eastAsia"/>
              </w:rPr>
              <w:t>；另</w:t>
            </w:r>
            <w:r>
              <w:rPr>
                <w:rFonts w:asciiTheme="minorEastAsia" w:hAnsiTheme="minorEastAsia" w:hint="eastAsia"/>
              </w:rPr>
              <w:t>依實際獲獎之</w:t>
            </w:r>
            <w:r w:rsidRPr="00F46863">
              <w:rPr>
                <w:rFonts w:asciiTheme="minorEastAsia" w:hAnsiTheme="minorEastAsia" w:hint="eastAsia"/>
              </w:rPr>
              <w:t>教保服務人員</w:t>
            </w:r>
            <w:r>
              <w:rPr>
                <w:rFonts w:asciiTheme="minorEastAsia" w:hAnsiTheme="minorEastAsia" w:hint="eastAsia"/>
              </w:rPr>
              <w:t>給</w:t>
            </w:r>
            <w:r w:rsidRPr="00F46863">
              <w:rPr>
                <w:rFonts w:asciiTheme="minorEastAsia" w:hAnsiTheme="minorEastAsia" w:hint="eastAsia"/>
              </w:rPr>
              <w:t>予獎勵</w:t>
            </w:r>
            <w:r w:rsidR="008D0913">
              <w:rPr>
                <w:rFonts w:asciiTheme="minorEastAsia" w:hAnsiTheme="minorEastAsia" w:hint="eastAsia"/>
              </w:rPr>
              <w:t>，</w:t>
            </w:r>
            <w:proofErr w:type="gramStart"/>
            <w:r w:rsidR="008D0913">
              <w:rPr>
                <w:rFonts w:asciiTheme="minorEastAsia" w:hAnsiTheme="minorEastAsia" w:hint="eastAsia"/>
              </w:rPr>
              <w:t>爰</w:t>
            </w:r>
            <w:proofErr w:type="gramEnd"/>
            <w:r w:rsidR="008D0913">
              <w:rPr>
                <w:rFonts w:asciiTheme="minorEastAsia" w:hAnsiTheme="minorEastAsia" w:hint="eastAsia"/>
              </w:rPr>
              <w:t>無法調整預算配置。</w:t>
            </w:r>
          </w:p>
        </w:tc>
        <w:tc>
          <w:tcPr>
            <w:tcW w:w="1400" w:type="pct"/>
            <w:tcBorders>
              <w:right w:val="thinThickSmallGap" w:sz="18" w:space="0" w:color="auto"/>
            </w:tcBorders>
            <w:shd w:val="clear" w:color="auto" w:fill="auto"/>
          </w:tcPr>
          <w:p w14:paraId="196EBE09" w14:textId="77777777" w:rsidR="00B10D9B" w:rsidRPr="008507AD" w:rsidRDefault="00B10D9B" w:rsidP="009B3E21">
            <w:pPr>
              <w:adjustRightInd w:val="0"/>
              <w:snapToGrid w:val="0"/>
              <w:ind w:leftChars="-8" w:left="-9" w:hangingChars="4" w:hanging="1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說明該計畫所編列經費如何針對性別差異，回應性別需求。</w:t>
            </w:r>
          </w:p>
        </w:tc>
      </w:tr>
      <w:tr w:rsidR="00B10D9B" w:rsidRPr="008507AD" w14:paraId="2648FA90" w14:textId="77777777" w:rsidTr="00DE32EB">
        <w:trPr>
          <w:cantSplit/>
          <w:trHeight w:val="611"/>
          <w:jc w:val="center"/>
        </w:trPr>
        <w:tc>
          <w:tcPr>
            <w:tcW w:w="1350" w:type="pct"/>
            <w:gridSpan w:val="4"/>
            <w:tcBorders>
              <w:left w:val="thinThickSmallGap" w:sz="18" w:space="0" w:color="auto"/>
            </w:tcBorders>
            <w:shd w:val="clear" w:color="auto" w:fill="auto"/>
            <w:vAlign w:val="center"/>
          </w:tcPr>
          <w:p w14:paraId="01E03414"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8-2</w:t>
            </w:r>
            <w:r w:rsidRPr="008507AD">
              <w:rPr>
                <w:rFonts w:asciiTheme="minorEastAsia" w:hAnsiTheme="minorEastAsia" w:cs="Times New Roman"/>
                <w:b/>
                <w:color w:val="000000" w:themeColor="text1"/>
                <w:szCs w:val="24"/>
              </w:rPr>
              <w:t>執行策略</w:t>
            </w:r>
            <w:r w:rsidRPr="008507AD">
              <w:rPr>
                <w:rFonts w:asciiTheme="minorEastAsia" w:hAnsiTheme="minorEastAsia" w:cs="Times New Roman"/>
                <w:color w:val="000000" w:themeColor="text1"/>
                <w:szCs w:val="24"/>
              </w:rPr>
              <w:t>：計畫     如何縮小</w:t>
            </w:r>
            <w:proofErr w:type="gramStart"/>
            <w:r w:rsidRPr="008507AD">
              <w:rPr>
                <w:rFonts w:asciiTheme="minorEastAsia" w:hAnsiTheme="minorEastAsia" w:cs="Times New Roman"/>
                <w:color w:val="000000" w:themeColor="text1"/>
                <w:szCs w:val="24"/>
              </w:rPr>
              <w:t>不</w:t>
            </w:r>
            <w:proofErr w:type="gramEnd"/>
            <w:r w:rsidRPr="008507AD">
              <w:rPr>
                <w:rFonts w:asciiTheme="minorEastAsia" w:hAnsiTheme="minorEastAsia" w:cs="Times New Roman"/>
                <w:color w:val="000000" w:themeColor="text1"/>
                <w:szCs w:val="24"/>
              </w:rPr>
              <w:t>同性     別、性傾向或性     別認同者差異之     迫切性與需求性</w:t>
            </w:r>
          </w:p>
        </w:tc>
        <w:tc>
          <w:tcPr>
            <w:tcW w:w="2249" w:type="pct"/>
            <w:gridSpan w:val="2"/>
            <w:shd w:val="clear" w:color="auto" w:fill="auto"/>
          </w:tcPr>
          <w:p w14:paraId="113A9DF0" w14:textId="25BEC264" w:rsidR="00B10D9B" w:rsidRPr="008507AD" w:rsidRDefault="008D0913" w:rsidP="008D0913">
            <w:pPr>
              <w:adjustRightInd w:val="0"/>
              <w:snapToGrid w:val="0"/>
              <w:ind w:rightChars="-45" w:right="-108"/>
              <w:jc w:val="both"/>
              <w:rPr>
                <w:rFonts w:asciiTheme="minorEastAsia" w:hAnsiTheme="minorEastAsia" w:cs="Times New Roman"/>
                <w:color w:val="000000" w:themeColor="text1"/>
                <w:szCs w:val="24"/>
              </w:rPr>
            </w:pPr>
            <w:r w:rsidRPr="008D0913">
              <w:rPr>
                <w:rFonts w:asciiTheme="minorEastAsia" w:hAnsiTheme="minorEastAsia" w:cs="Times New Roman" w:hint="eastAsia"/>
                <w:color w:val="000000" w:themeColor="text1"/>
                <w:szCs w:val="24"/>
              </w:rPr>
              <w:t>評選委員</w:t>
            </w:r>
            <w:proofErr w:type="gramStart"/>
            <w:r w:rsidRPr="008D0913">
              <w:rPr>
                <w:rFonts w:asciiTheme="minorEastAsia" w:hAnsiTheme="minorEastAsia" w:cs="Times New Roman" w:hint="eastAsia"/>
                <w:color w:val="000000" w:themeColor="text1"/>
                <w:szCs w:val="24"/>
              </w:rPr>
              <w:t>名單簽選</w:t>
            </w:r>
            <w:r>
              <w:rPr>
                <w:rFonts w:asciiTheme="minorEastAsia" w:hAnsiTheme="minorEastAsia" w:cs="Times New Roman" w:hint="eastAsia"/>
                <w:color w:val="000000" w:themeColor="text1"/>
                <w:szCs w:val="24"/>
              </w:rPr>
              <w:t>過程</w:t>
            </w:r>
            <w:proofErr w:type="gramEnd"/>
            <w:r>
              <w:rPr>
                <w:rFonts w:asciiTheme="minorEastAsia" w:hAnsiTheme="minorEastAsia" w:cs="Times New Roman" w:hint="eastAsia"/>
                <w:color w:val="000000" w:themeColor="text1"/>
                <w:szCs w:val="24"/>
              </w:rPr>
              <w:t>依性別平等法第16條規定辦理。</w:t>
            </w:r>
          </w:p>
        </w:tc>
        <w:tc>
          <w:tcPr>
            <w:tcW w:w="1400" w:type="pct"/>
            <w:tcBorders>
              <w:right w:val="thinThickSmallGap" w:sz="18" w:space="0" w:color="auto"/>
            </w:tcBorders>
            <w:shd w:val="clear" w:color="auto" w:fill="auto"/>
          </w:tcPr>
          <w:p w14:paraId="10C9BC49" w14:textId="77777777" w:rsidR="00B10D9B" w:rsidRPr="008507AD" w:rsidRDefault="00B10D9B" w:rsidP="009B3E21">
            <w:pPr>
              <w:adjustRightInd w:val="0"/>
              <w:snapToGrid w:val="0"/>
              <w:ind w:leftChars="-8" w:left="-9" w:hangingChars="4" w:hanging="1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計畫如何設計執行策略，以回應性別需求與達成性別目標。</w:t>
            </w:r>
          </w:p>
        </w:tc>
      </w:tr>
      <w:tr w:rsidR="00B10D9B" w:rsidRPr="008507AD" w14:paraId="486675E9" w14:textId="77777777" w:rsidTr="00FD1554">
        <w:trPr>
          <w:cantSplit/>
          <w:trHeight w:val="720"/>
          <w:jc w:val="center"/>
        </w:trPr>
        <w:tc>
          <w:tcPr>
            <w:tcW w:w="1350" w:type="pct"/>
            <w:gridSpan w:val="4"/>
            <w:tcBorders>
              <w:left w:val="thinThickSmallGap" w:sz="18" w:space="0" w:color="auto"/>
            </w:tcBorders>
            <w:shd w:val="clear" w:color="auto" w:fill="auto"/>
            <w:vAlign w:val="center"/>
          </w:tcPr>
          <w:p w14:paraId="58C12913"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8-3</w:t>
            </w:r>
            <w:r w:rsidRPr="008507AD">
              <w:rPr>
                <w:rFonts w:asciiTheme="minorEastAsia" w:hAnsiTheme="minorEastAsia" w:cs="Times New Roman"/>
                <w:b/>
                <w:color w:val="000000" w:themeColor="text1"/>
                <w:szCs w:val="24"/>
              </w:rPr>
              <w:t>宣導傳播</w:t>
            </w:r>
            <w:r w:rsidRPr="008507AD">
              <w:rPr>
                <w:rFonts w:asciiTheme="minorEastAsia" w:hAnsiTheme="minorEastAsia" w:cs="Times New Roman"/>
                <w:color w:val="000000" w:themeColor="text1"/>
                <w:szCs w:val="24"/>
              </w:rPr>
              <w:t>：計畫     宣導方式</w:t>
            </w:r>
            <w:proofErr w:type="gramStart"/>
            <w:r w:rsidRPr="008507AD">
              <w:rPr>
                <w:rFonts w:asciiTheme="minorEastAsia" w:hAnsiTheme="minorEastAsia" w:cs="Times New Roman"/>
                <w:color w:val="000000" w:themeColor="text1"/>
                <w:szCs w:val="24"/>
              </w:rPr>
              <w:t>如何顧</w:t>
            </w:r>
            <w:proofErr w:type="gramEnd"/>
            <w:r w:rsidRPr="008507AD">
              <w:rPr>
                <w:rFonts w:asciiTheme="minorEastAsia" w:hAnsiTheme="minorEastAsia" w:cs="Times New Roman"/>
                <w:color w:val="000000" w:themeColor="text1"/>
                <w:szCs w:val="24"/>
              </w:rPr>
              <w:t xml:space="preserve">     及弱勢性別資訊     獲取能力或使用     習慣之差異</w:t>
            </w:r>
          </w:p>
        </w:tc>
        <w:tc>
          <w:tcPr>
            <w:tcW w:w="2249" w:type="pct"/>
            <w:gridSpan w:val="2"/>
            <w:shd w:val="clear" w:color="auto" w:fill="auto"/>
          </w:tcPr>
          <w:p w14:paraId="055191AD" w14:textId="7F6E64F7" w:rsidR="00B10D9B" w:rsidRPr="008507AD" w:rsidRDefault="008D0913" w:rsidP="00FD1554">
            <w:pPr>
              <w:adjustRightInd w:val="0"/>
              <w:snapToGrid w:val="0"/>
              <w:ind w:rightChars="-45" w:right="-108"/>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本辦法修正發布後，</w:t>
            </w:r>
            <w:proofErr w:type="gramStart"/>
            <w:r w:rsidR="00FD1554">
              <w:rPr>
                <w:rFonts w:asciiTheme="minorEastAsia" w:hAnsiTheme="minorEastAsia" w:cs="Times New Roman" w:hint="eastAsia"/>
                <w:color w:val="000000" w:themeColor="text1"/>
                <w:szCs w:val="24"/>
              </w:rPr>
              <w:t>採</w:t>
            </w:r>
            <w:proofErr w:type="gramEnd"/>
            <w:r w:rsidR="00FD1554">
              <w:rPr>
                <w:rFonts w:asciiTheme="minorEastAsia" w:hAnsiTheme="minorEastAsia" w:cs="Times New Roman" w:hint="eastAsia"/>
                <w:color w:val="000000" w:themeColor="text1"/>
                <w:szCs w:val="24"/>
              </w:rPr>
              <w:t>多元管道</w:t>
            </w:r>
            <w:r w:rsidR="0020334E">
              <w:rPr>
                <w:rFonts w:asciiTheme="minorEastAsia" w:hAnsiTheme="minorEastAsia" w:cs="Times New Roman" w:hint="eastAsia"/>
                <w:color w:val="000000" w:themeColor="text1"/>
                <w:szCs w:val="24"/>
              </w:rPr>
              <w:t>方式</w:t>
            </w:r>
            <w:r>
              <w:rPr>
                <w:rFonts w:asciiTheme="minorEastAsia" w:hAnsiTheme="minorEastAsia" w:cs="Times New Roman" w:hint="eastAsia"/>
                <w:color w:val="000000" w:themeColor="text1"/>
                <w:szCs w:val="24"/>
              </w:rPr>
              <w:t>公告</w:t>
            </w:r>
            <w:r w:rsidR="00FD1554">
              <w:rPr>
                <w:rFonts w:asciiTheme="minorEastAsia" w:hAnsiTheme="minorEastAsia" w:cs="Times New Roman" w:hint="eastAsia"/>
                <w:color w:val="000000" w:themeColor="text1"/>
                <w:szCs w:val="24"/>
              </w:rPr>
              <w:t>於苗栗縣政府</w:t>
            </w:r>
            <w:r w:rsidR="00FD1554" w:rsidRPr="00FD1554">
              <w:rPr>
                <w:rFonts w:asciiTheme="minorEastAsia" w:hAnsiTheme="minorEastAsia" w:cs="Times New Roman" w:hint="eastAsia"/>
                <w:color w:val="000000" w:themeColor="text1"/>
                <w:szCs w:val="24"/>
              </w:rPr>
              <w:t>主管法規共用系統</w:t>
            </w:r>
            <w:r w:rsidR="00FD1554">
              <w:rPr>
                <w:rFonts w:asciiTheme="minorEastAsia" w:hAnsiTheme="minorEastAsia" w:cs="Times New Roman" w:hint="eastAsia"/>
                <w:color w:val="000000" w:themeColor="text1"/>
                <w:szCs w:val="24"/>
              </w:rPr>
              <w:t>、苗栗縣政府教育處網站及</w:t>
            </w:r>
            <w:r>
              <w:rPr>
                <w:rFonts w:asciiTheme="minorEastAsia" w:hAnsiTheme="minorEastAsia" w:cs="Times New Roman" w:hint="eastAsia"/>
                <w:color w:val="000000" w:themeColor="text1"/>
                <w:szCs w:val="24"/>
              </w:rPr>
              <w:t>本縣幼兒教育網</w:t>
            </w:r>
            <w:r w:rsidR="00FD1554">
              <w:rPr>
                <w:rFonts w:asciiTheme="minorEastAsia" w:hAnsiTheme="minorEastAsia" w:cs="Times New Roman" w:hint="eastAsia"/>
                <w:color w:val="000000" w:themeColor="text1"/>
                <w:szCs w:val="24"/>
              </w:rPr>
              <w:t>。</w:t>
            </w:r>
          </w:p>
        </w:tc>
        <w:tc>
          <w:tcPr>
            <w:tcW w:w="1400" w:type="pct"/>
            <w:tcBorders>
              <w:right w:val="thinThickSmallGap" w:sz="18" w:space="0" w:color="auto"/>
            </w:tcBorders>
            <w:shd w:val="clear" w:color="auto" w:fill="auto"/>
          </w:tcPr>
          <w:p w14:paraId="254E502C" w14:textId="77777777" w:rsidR="00B10D9B" w:rsidRPr="008507AD" w:rsidRDefault="00B10D9B" w:rsidP="009B3E21">
            <w:pPr>
              <w:adjustRightInd w:val="0"/>
              <w:snapToGrid w:val="0"/>
              <w:ind w:leftChars="-8" w:left="-9" w:hangingChars="4" w:hanging="1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說明傳佈訊息給目標對象所採用的方式，是否針對不同背景的目標對象採取不同傳播方法的設計。</w:t>
            </w:r>
          </w:p>
        </w:tc>
      </w:tr>
      <w:tr w:rsidR="00B10D9B" w:rsidRPr="008507AD" w14:paraId="483A6D4A" w14:textId="77777777" w:rsidTr="00DE32EB">
        <w:trPr>
          <w:cantSplit/>
          <w:trHeight w:val="720"/>
          <w:jc w:val="center"/>
        </w:trPr>
        <w:tc>
          <w:tcPr>
            <w:tcW w:w="1350" w:type="pct"/>
            <w:gridSpan w:val="4"/>
            <w:tcBorders>
              <w:left w:val="thinThickSmallGap" w:sz="18" w:space="0" w:color="auto"/>
            </w:tcBorders>
            <w:shd w:val="clear" w:color="auto" w:fill="auto"/>
            <w:vAlign w:val="center"/>
          </w:tcPr>
          <w:p w14:paraId="1DC641E4"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8-4</w:t>
            </w:r>
            <w:r w:rsidRPr="008507AD">
              <w:rPr>
                <w:rFonts w:asciiTheme="minorEastAsia" w:hAnsiTheme="minorEastAsia" w:cs="Times New Roman"/>
                <w:b/>
                <w:color w:val="000000" w:themeColor="text1"/>
                <w:szCs w:val="24"/>
              </w:rPr>
              <w:t>性別友善措施</w:t>
            </w:r>
            <w:r w:rsidRPr="008507AD">
              <w:rPr>
                <w:rFonts w:asciiTheme="minorEastAsia" w:hAnsiTheme="minorEastAsia" w:cs="Times New Roman"/>
                <w:color w:val="000000" w:themeColor="text1"/>
                <w:szCs w:val="24"/>
              </w:rPr>
              <w:t>：     搭配其他對不同     性別、性傾向或     性別認同者之友     善措施或方案</w:t>
            </w:r>
          </w:p>
        </w:tc>
        <w:tc>
          <w:tcPr>
            <w:tcW w:w="2249" w:type="pct"/>
            <w:gridSpan w:val="2"/>
            <w:shd w:val="clear" w:color="auto" w:fill="auto"/>
          </w:tcPr>
          <w:p w14:paraId="4DFBC2A3" w14:textId="281EAB0D" w:rsidR="00B10D9B" w:rsidRPr="0045156B" w:rsidRDefault="00C158C6" w:rsidP="00C158C6">
            <w:pPr>
              <w:adjustRightInd w:val="0"/>
              <w:snapToGrid w:val="0"/>
              <w:ind w:leftChars="-45" w:left="72" w:rightChars="-45" w:right="-108" w:hangingChars="75" w:hanging="180"/>
              <w:jc w:val="both"/>
              <w:rPr>
                <w:rFonts w:asciiTheme="minorEastAsia" w:hAnsiTheme="minorEastAsia" w:cs="Times New Roman"/>
                <w:color w:val="C00000"/>
                <w:szCs w:val="24"/>
              </w:rPr>
            </w:pPr>
            <w:r w:rsidRPr="00C158C6">
              <w:rPr>
                <w:rFonts w:asciiTheme="minorEastAsia" w:hAnsiTheme="minorEastAsia" w:cs="Times New Roman" w:hint="eastAsia"/>
                <w:color w:val="C00000"/>
                <w:szCs w:val="24"/>
              </w:rPr>
              <w:t>多元管道方式鼓勵</w:t>
            </w:r>
            <w:r w:rsidRPr="00C158C6">
              <w:rPr>
                <w:rFonts w:asciiTheme="minorEastAsia" w:hAnsiTheme="minorEastAsia" w:cs="Times New Roman"/>
                <w:color w:val="C00000"/>
                <w:szCs w:val="24"/>
              </w:rPr>
              <w:t>不同性別、性傾向或     性別認</w:t>
            </w:r>
            <w:r w:rsidRPr="0045156B">
              <w:rPr>
                <w:rFonts w:asciiTheme="minorEastAsia" w:hAnsiTheme="minorEastAsia" w:cs="Times New Roman"/>
                <w:color w:val="C00000"/>
                <w:szCs w:val="24"/>
              </w:rPr>
              <w:t>同者</w:t>
            </w:r>
            <w:r w:rsidRPr="0045156B">
              <w:rPr>
                <w:rFonts w:asciiTheme="minorEastAsia" w:hAnsiTheme="minorEastAsia" w:cs="Times New Roman" w:hint="eastAsia"/>
                <w:color w:val="C00000"/>
                <w:szCs w:val="24"/>
              </w:rPr>
              <w:t>參與教保服務行列</w:t>
            </w:r>
            <w:r w:rsidR="007671D7" w:rsidRPr="0045156B">
              <w:rPr>
                <w:rFonts w:asciiTheme="minorEastAsia" w:hAnsiTheme="minorEastAsia" w:cs="Times New Roman" w:hint="eastAsia"/>
                <w:color w:val="C00000"/>
                <w:szCs w:val="24"/>
              </w:rPr>
              <w:t>，以來鼓勵</w:t>
            </w:r>
          </w:p>
          <w:p w14:paraId="59DA7DED" w14:textId="2979D99A" w:rsidR="007671D7" w:rsidRPr="008507AD" w:rsidRDefault="007671D7" w:rsidP="0045156B">
            <w:pPr>
              <w:adjustRightInd w:val="0"/>
              <w:snapToGrid w:val="0"/>
              <w:ind w:leftChars="-45" w:left="72" w:rightChars="-45" w:right="-108" w:hangingChars="75" w:hanging="180"/>
              <w:jc w:val="both"/>
              <w:rPr>
                <w:rFonts w:asciiTheme="minorEastAsia" w:hAnsiTheme="minorEastAsia" w:cs="Times New Roman"/>
                <w:color w:val="000000" w:themeColor="text1"/>
                <w:szCs w:val="24"/>
              </w:rPr>
            </w:pPr>
            <w:r w:rsidRPr="0045156B">
              <w:rPr>
                <w:rFonts w:asciiTheme="minorEastAsia" w:hAnsiTheme="minorEastAsia" w:cs="Times New Roman" w:hint="eastAsia"/>
                <w:color w:val="C00000"/>
                <w:szCs w:val="24"/>
              </w:rPr>
              <w:t>男性從事幼兒教育，</w:t>
            </w:r>
            <w:r w:rsidR="0045156B" w:rsidRPr="0045156B">
              <w:rPr>
                <w:rFonts w:asciiTheme="minorEastAsia" w:hAnsiTheme="minorEastAsia" w:cs="Times New Roman" w:hint="eastAsia"/>
                <w:color w:val="C00000"/>
                <w:szCs w:val="24"/>
              </w:rPr>
              <w:t>改善現今</w:t>
            </w:r>
            <w:r w:rsidRPr="0045156B">
              <w:rPr>
                <w:rFonts w:asciiTheme="minorEastAsia" w:hAnsiTheme="minorEastAsia" w:cs="Times New Roman" w:hint="eastAsia"/>
                <w:color w:val="C00000"/>
                <w:szCs w:val="24"/>
              </w:rPr>
              <w:t>性別比例甚為懸殊</w:t>
            </w:r>
            <w:r w:rsidR="0045156B" w:rsidRPr="0045156B">
              <w:rPr>
                <w:rFonts w:asciiTheme="minorEastAsia" w:hAnsiTheme="minorEastAsia" w:cs="Times New Roman" w:hint="eastAsia"/>
                <w:color w:val="C00000"/>
                <w:szCs w:val="24"/>
              </w:rPr>
              <w:t>之現況。</w:t>
            </w:r>
          </w:p>
        </w:tc>
        <w:tc>
          <w:tcPr>
            <w:tcW w:w="1400" w:type="pct"/>
            <w:tcBorders>
              <w:right w:val="thinThickSmallGap" w:sz="18" w:space="0" w:color="auto"/>
            </w:tcBorders>
            <w:shd w:val="clear" w:color="auto" w:fill="auto"/>
          </w:tcPr>
          <w:p w14:paraId="2E1DCC7C" w14:textId="77777777" w:rsidR="00B10D9B" w:rsidRPr="008507AD" w:rsidRDefault="00B10D9B" w:rsidP="009B3E21">
            <w:pPr>
              <w:adjustRightInd w:val="0"/>
              <w:snapToGrid w:val="0"/>
              <w:ind w:leftChars="-8" w:left="-9" w:hangingChars="4" w:hanging="1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說明計畫之性別友善措施或方案。</w:t>
            </w:r>
          </w:p>
        </w:tc>
      </w:tr>
      <w:tr w:rsidR="00B10D9B" w:rsidRPr="008507AD" w14:paraId="2C0CCD4B" w14:textId="77777777" w:rsidTr="00DE32EB">
        <w:trPr>
          <w:trHeight w:val="417"/>
          <w:jc w:val="center"/>
        </w:trPr>
        <w:tc>
          <w:tcPr>
            <w:tcW w:w="5000" w:type="pct"/>
            <w:gridSpan w:val="7"/>
            <w:tcBorders>
              <w:left w:val="thinThickSmallGap" w:sz="18" w:space="0" w:color="auto"/>
              <w:right w:val="thinThickSmallGap" w:sz="18" w:space="0" w:color="auto"/>
            </w:tcBorders>
            <w:vAlign w:val="center"/>
          </w:tcPr>
          <w:p w14:paraId="047F8B39" w14:textId="77777777" w:rsidR="00B10D9B" w:rsidRPr="008507AD" w:rsidRDefault="00B10D9B" w:rsidP="009B3E21">
            <w:pPr>
              <w:adjustRightInd w:val="0"/>
              <w:snapToGrid w:val="0"/>
              <w:ind w:leftChars="-46" w:left="-11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br w:type="page"/>
              <w:t xml:space="preserve"> （二）效益評估</w:t>
            </w:r>
          </w:p>
        </w:tc>
      </w:tr>
      <w:tr w:rsidR="00B10D9B" w:rsidRPr="008507AD" w14:paraId="6D4DA266" w14:textId="77777777" w:rsidTr="00DE32EB">
        <w:trPr>
          <w:cantSplit/>
          <w:trHeight w:val="353"/>
          <w:jc w:val="center"/>
        </w:trPr>
        <w:tc>
          <w:tcPr>
            <w:tcW w:w="1350" w:type="pct"/>
            <w:gridSpan w:val="4"/>
            <w:tcBorders>
              <w:left w:val="thinThickSmallGap" w:sz="18" w:space="0" w:color="auto"/>
            </w:tcBorders>
            <w:shd w:val="clear" w:color="auto" w:fill="AEAAAA" w:themeFill="background2" w:themeFillShade="BF"/>
            <w:vAlign w:val="center"/>
          </w:tcPr>
          <w:p w14:paraId="022C89F2" w14:textId="77777777" w:rsidR="00B10D9B" w:rsidRPr="008507AD" w:rsidRDefault="00B10D9B" w:rsidP="009B3E21">
            <w:pPr>
              <w:adjustRightInd w:val="0"/>
              <w:snapToGrid w:val="0"/>
              <w:ind w:leftChars="-15" w:left="346" w:hangingChars="159" w:hanging="382"/>
              <w:jc w:val="center"/>
              <w:rPr>
                <w:rFonts w:asciiTheme="minorEastAsia" w:hAnsiTheme="minorEastAsia" w:cs="Times New Roman"/>
                <w:color w:val="000000" w:themeColor="text1"/>
                <w:szCs w:val="24"/>
              </w:rPr>
            </w:pPr>
            <w:r w:rsidRPr="008507AD">
              <w:rPr>
                <w:rFonts w:asciiTheme="minorEastAsia" w:hAnsiTheme="minorEastAsia" w:cs="Times New Roman"/>
                <w:bCs/>
                <w:color w:val="000000" w:themeColor="text1"/>
                <w:szCs w:val="24"/>
              </w:rPr>
              <w:t>項　目</w:t>
            </w:r>
          </w:p>
        </w:tc>
        <w:tc>
          <w:tcPr>
            <w:tcW w:w="2249" w:type="pct"/>
            <w:gridSpan w:val="2"/>
            <w:shd w:val="clear" w:color="auto" w:fill="AEAAAA" w:themeFill="background2" w:themeFillShade="BF"/>
            <w:vAlign w:val="center"/>
          </w:tcPr>
          <w:p w14:paraId="01B4B846" w14:textId="77777777" w:rsidR="00B10D9B" w:rsidRPr="008507AD" w:rsidRDefault="00B10D9B" w:rsidP="009B3E21">
            <w:pPr>
              <w:adjustRightInd w:val="0"/>
              <w:snapToGrid w:val="0"/>
              <w:ind w:leftChars="-44" w:left="72" w:rightChars="-45" w:right="-108" w:hangingChars="74" w:hanging="178"/>
              <w:jc w:val="center"/>
              <w:rPr>
                <w:rFonts w:asciiTheme="minorEastAsia" w:hAnsiTheme="minorEastAsia" w:cs="Times New Roman"/>
                <w:color w:val="000000" w:themeColor="text1"/>
                <w:szCs w:val="24"/>
              </w:rPr>
            </w:pPr>
            <w:r w:rsidRPr="008507AD">
              <w:rPr>
                <w:rFonts w:asciiTheme="minorEastAsia" w:hAnsiTheme="minorEastAsia" w:cs="Times New Roman"/>
                <w:bCs/>
                <w:color w:val="000000" w:themeColor="text1"/>
                <w:szCs w:val="24"/>
              </w:rPr>
              <w:t>說　明</w:t>
            </w:r>
          </w:p>
        </w:tc>
        <w:tc>
          <w:tcPr>
            <w:tcW w:w="1400" w:type="pct"/>
            <w:tcBorders>
              <w:right w:val="thinThickSmallGap" w:sz="18" w:space="0" w:color="auto"/>
            </w:tcBorders>
            <w:shd w:val="clear" w:color="auto" w:fill="AEAAAA" w:themeFill="background2" w:themeFillShade="BF"/>
            <w:vAlign w:val="center"/>
          </w:tcPr>
          <w:p w14:paraId="0D0E011E" w14:textId="77777777" w:rsidR="00B10D9B" w:rsidRPr="008507AD" w:rsidRDefault="00B10D9B" w:rsidP="009B3E21">
            <w:pPr>
              <w:adjustRightInd w:val="0"/>
              <w:snapToGrid w:val="0"/>
              <w:ind w:leftChars="-44" w:left="72" w:rightChars="-45" w:right="-108" w:hangingChars="74" w:hanging="178"/>
              <w:jc w:val="center"/>
              <w:rPr>
                <w:rFonts w:asciiTheme="minorEastAsia" w:hAnsiTheme="minorEastAsia" w:cs="Times New Roman"/>
                <w:color w:val="000000" w:themeColor="text1"/>
                <w:szCs w:val="24"/>
              </w:rPr>
            </w:pPr>
            <w:r w:rsidRPr="008507AD">
              <w:rPr>
                <w:rFonts w:asciiTheme="minorEastAsia" w:hAnsiTheme="minorEastAsia" w:cs="Times New Roman"/>
                <w:bCs/>
                <w:color w:val="000000" w:themeColor="text1"/>
                <w:szCs w:val="24"/>
              </w:rPr>
              <w:t xml:space="preserve">備　</w:t>
            </w:r>
            <w:proofErr w:type="gramStart"/>
            <w:r w:rsidRPr="008507AD">
              <w:rPr>
                <w:rFonts w:asciiTheme="minorEastAsia" w:hAnsiTheme="minorEastAsia" w:cs="Times New Roman"/>
                <w:bCs/>
                <w:color w:val="000000" w:themeColor="text1"/>
                <w:szCs w:val="24"/>
              </w:rPr>
              <w:t>註</w:t>
            </w:r>
            <w:proofErr w:type="gramEnd"/>
          </w:p>
        </w:tc>
      </w:tr>
      <w:tr w:rsidR="00B10D9B" w:rsidRPr="008507AD" w14:paraId="4B6B32C4" w14:textId="77777777" w:rsidTr="00DE32EB">
        <w:trPr>
          <w:cantSplit/>
          <w:trHeight w:val="1211"/>
          <w:jc w:val="center"/>
        </w:trPr>
        <w:tc>
          <w:tcPr>
            <w:tcW w:w="1350" w:type="pct"/>
            <w:gridSpan w:val="4"/>
            <w:tcBorders>
              <w:left w:val="thinThickSmallGap" w:sz="18" w:space="0" w:color="auto"/>
            </w:tcBorders>
            <w:shd w:val="clear" w:color="auto" w:fill="auto"/>
          </w:tcPr>
          <w:p w14:paraId="565C18B6"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lastRenderedPageBreak/>
              <w:t xml:space="preserve">8-5 </w:t>
            </w:r>
            <w:r w:rsidRPr="008507AD">
              <w:rPr>
                <w:rFonts w:asciiTheme="minorEastAsia" w:hAnsiTheme="minorEastAsia" w:cs="Times New Roman"/>
                <w:b/>
                <w:color w:val="000000" w:themeColor="text1"/>
                <w:szCs w:val="24"/>
              </w:rPr>
              <w:t>落實法規政策</w:t>
            </w:r>
            <w:r w:rsidRPr="008507AD">
              <w:rPr>
                <w:rFonts w:asciiTheme="minorEastAsia" w:hAnsiTheme="minorEastAsia" w:cs="Times New Roman"/>
                <w:color w:val="000000" w:themeColor="text1"/>
                <w:szCs w:val="24"/>
              </w:rPr>
              <w:t>：       計畫符合相關       法規政策之情       形</w:t>
            </w:r>
          </w:p>
        </w:tc>
        <w:tc>
          <w:tcPr>
            <w:tcW w:w="2249" w:type="pct"/>
            <w:gridSpan w:val="2"/>
            <w:shd w:val="clear" w:color="auto" w:fill="auto"/>
          </w:tcPr>
          <w:p w14:paraId="262CD6E9" w14:textId="21EA4BEE" w:rsidR="00B10D9B" w:rsidRPr="008507AD" w:rsidRDefault="0020334E" w:rsidP="0020334E">
            <w:pPr>
              <w:adjustRightInd w:val="0"/>
              <w:snapToGrid w:val="0"/>
              <w:ind w:rightChars="-45" w:right="-108"/>
              <w:jc w:val="both"/>
              <w:rPr>
                <w:rFonts w:asciiTheme="minorEastAsia" w:hAnsiTheme="minorEastAsia" w:cs="Times New Roman"/>
                <w:color w:val="000000" w:themeColor="text1"/>
                <w:szCs w:val="24"/>
              </w:rPr>
            </w:pPr>
            <w:r w:rsidRPr="0020334E">
              <w:rPr>
                <w:rFonts w:asciiTheme="minorEastAsia" w:hAnsiTheme="minorEastAsia" w:cs="Times New Roman" w:hint="eastAsia"/>
                <w:color w:val="000000" w:themeColor="text1"/>
                <w:szCs w:val="24"/>
              </w:rPr>
              <w:t>本辦法依幼兒教育及照顧法第</w:t>
            </w:r>
            <w:r>
              <w:rPr>
                <w:rFonts w:asciiTheme="minorEastAsia" w:hAnsiTheme="minorEastAsia" w:cs="Times New Roman" w:hint="eastAsia"/>
                <w:color w:val="000000" w:themeColor="text1"/>
                <w:szCs w:val="24"/>
              </w:rPr>
              <w:t>42</w:t>
            </w:r>
            <w:r w:rsidRPr="0020334E">
              <w:rPr>
                <w:rFonts w:asciiTheme="minorEastAsia" w:hAnsiTheme="minorEastAsia" w:cs="Times New Roman" w:hint="eastAsia"/>
                <w:color w:val="000000" w:themeColor="text1"/>
                <w:szCs w:val="24"/>
              </w:rPr>
              <w:t>條及教保服務人員條例第</w:t>
            </w:r>
            <w:r>
              <w:rPr>
                <w:rFonts w:asciiTheme="minorEastAsia" w:hAnsiTheme="minorEastAsia" w:cs="Times New Roman" w:hint="eastAsia"/>
                <w:color w:val="000000" w:themeColor="text1"/>
                <w:szCs w:val="24"/>
              </w:rPr>
              <w:t>30</w:t>
            </w:r>
            <w:r w:rsidRPr="0020334E">
              <w:rPr>
                <w:rFonts w:asciiTheme="minorEastAsia" w:hAnsiTheme="minorEastAsia" w:cs="Times New Roman" w:hint="eastAsia"/>
                <w:color w:val="000000" w:themeColor="text1"/>
                <w:szCs w:val="24"/>
              </w:rPr>
              <w:t>條規定訂定之。</w:t>
            </w:r>
          </w:p>
        </w:tc>
        <w:tc>
          <w:tcPr>
            <w:tcW w:w="1400" w:type="pct"/>
            <w:tcBorders>
              <w:right w:val="thinThickSmallGap" w:sz="18" w:space="0" w:color="auto"/>
            </w:tcBorders>
            <w:shd w:val="clear" w:color="auto" w:fill="auto"/>
            <w:vAlign w:val="center"/>
          </w:tcPr>
          <w:p w14:paraId="213D657D" w14:textId="77777777" w:rsidR="00B10D9B" w:rsidRPr="008507AD" w:rsidRDefault="00B10D9B" w:rsidP="009B3E21">
            <w:pPr>
              <w:adjustRightInd w:val="0"/>
              <w:snapToGrid w:val="0"/>
              <w:ind w:leftChars="-8" w:left="-9" w:hangingChars="4" w:hanging="1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說明計畫如何落實憲法、法律、性別平等政策綱領、性別主流化政策及CEDAW之基本精神，可參考行政院性別平等處網站(</w:t>
            </w:r>
            <w:hyperlink r:id="rId8" w:history="1">
              <w:r w:rsidRPr="008507AD">
                <w:rPr>
                  <w:rStyle w:val="a4"/>
                  <w:rFonts w:asciiTheme="minorEastAsia" w:hAnsiTheme="minorEastAsia" w:cs="Times New Roman"/>
                  <w:color w:val="000000" w:themeColor="text1"/>
                  <w:szCs w:val="24"/>
                </w:rPr>
                <w:t>http://www.gec.ey.gov.tw/</w:t>
              </w:r>
            </w:hyperlink>
            <w:r w:rsidRPr="008507AD">
              <w:rPr>
                <w:rFonts w:asciiTheme="minorEastAsia" w:hAnsiTheme="minorEastAsia" w:cs="Times New Roman"/>
                <w:color w:val="000000" w:themeColor="text1"/>
                <w:szCs w:val="24"/>
              </w:rPr>
              <w:t>)。</w:t>
            </w:r>
          </w:p>
        </w:tc>
      </w:tr>
      <w:tr w:rsidR="00B10D9B" w:rsidRPr="008507AD" w14:paraId="08D1AD03" w14:textId="77777777" w:rsidTr="00DE32EB">
        <w:trPr>
          <w:cantSplit/>
          <w:trHeight w:val="446"/>
          <w:jc w:val="center"/>
        </w:trPr>
        <w:tc>
          <w:tcPr>
            <w:tcW w:w="1350" w:type="pct"/>
            <w:gridSpan w:val="4"/>
            <w:tcBorders>
              <w:left w:val="thinThickSmallGap" w:sz="18" w:space="0" w:color="auto"/>
            </w:tcBorders>
            <w:shd w:val="clear" w:color="auto" w:fill="auto"/>
          </w:tcPr>
          <w:p w14:paraId="6A87788B"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8-6</w:t>
            </w:r>
            <w:r w:rsidRPr="008507AD">
              <w:rPr>
                <w:rFonts w:asciiTheme="minorEastAsia" w:hAnsiTheme="minorEastAsia" w:cs="Times New Roman"/>
                <w:b/>
                <w:color w:val="000000" w:themeColor="text1"/>
                <w:szCs w:val="24"/>
              </w:rPr>
              <w:t>預防或消除性別      隔離</w:t>
            </w:r>
            <w:r w:rsidRPr="008507AD">
              <w:rPr>
                <w:rFonts w:asciiTheme="minorEastAsia" w:hAnsiTheme="minorEastAsia" w:cs="Times New Roman"/>
                <w:color w:val="000000" w:themeColor="text1"/>
                <w:szCs w:val="24"/>
              </w:rPr>
              <w:t>：計畫如何       預防或消除性別      隔離</w:t>
            </w:r>
          </w:p>
        </w:tc>
        <w:tc>
          <w:tcPr>
            <w:tcW w:w="2249" w:type="pct"/>
            <w:gridSpan w:val="2"/>
            <w:shd w:val="clear" w:color="auto" w:fill="auto"/>
          </w:tcPr>
          <w:p w14:paraId="6A28698D" w14:textId="1DC2B38C" w:rsidR="00B10D9B" w:rsidRPr="008507AD" w:rsidRDefault="00C158C6" w:rsidP="007671D7">
            <w:pPr>
              <w:adjustRightInd w:val="0"/>
              <w:snapToGrid w:val="0"/>
              <w:ind w:rightChars="-45" w:right="-108"/>
              <w:jc w:val="both"/>
              <w:rPr>
                <w:rFonts w:asciiTheme="minorEastAsia" w:hAnsiTheme="minorEastAsia" w:cs="Times New Roman"/>
                <w:color w:val="000000" w:themeColor="text1"/>
                <w:szCs w:val="24"/>
              </w:rPr>
            </w:pPr>
            <w:r w:rsidRPr="007671D7">
              <w:rPr>
                <w:rFonts w:asciiTheme="minorEastAsia" w:hAnsiTheme="minorEastAsia" w:cs="Times New Roman" w:hint="eastAsia"/>
                <w:color w:val="C00000"/>
                <w:szCs w:val="24"/>
              </w:rPr>
              <w:t>鼓勵不同性別、性傾向或性別認同者參與教保服務行列</w:t>
            </w:r>
            <w:r w:rsidR="007671D7" w:rsidRPr="007671D7">
              <w:rPr>
                <w:rFonts w:asciiTheme="minorEastAsia" w:hAnsiTheme="minorEastAsia" w:cs="Times New Roman" w:hint="eastAsia"/>
                <w:color w:val="C00000"/>
                <w:szCs w:val="24"/>
              </w:rPr>
              <w:t>，</w:t>
            </w:r>
            <w:r w:rsidR="00A53E6A" w:rsidRPr="007671D7">
              <w:rPr>
                <w:rFonts w:asciiTheme="minorEastAsia" w:hAnsiTheme="minorEastAsia" w:cs="Times New Roman" w:hint="eastAsia"/>
                <w:color w:val="C00000"/>
                <w:szCs w:val="24"/>
              </w:rPr>
              <w:t>針對申請人之個人資料進行彌封，供評選委員</w:t>
            </w:r>
            <w:r w:rsidR="007671D7" w:rsidRPr="007671D7">
              <w:rPr>
                <w:rFonts w:asciiTheme="minorEastAsia" w:hAnsiTheme="minorEastAsia" w:cs="Times New Roman" w:hint="eastAsia"/>
                <w:color w:val="C00000"/>
                <w:szCs w:val="24"/>
              </w:rPr>
              <w:t>們</w:t>
            </w:r>
            <w:r w:rsidR="00A53E6A" w:rsidRPr="007671D7">
              <w:rPr>
                <w:rFonts w:asciiTheme="minorEastAsia" w:hAnsiTheme="minorEastAsia" w:cs="Times New Roman" w:hint="eastAsia"/>
                <w:color w:val="C00000"/>
                <w:szCs w:val="24"/>
              </w:rPr>
              <w:t>審核</w:t>
            </w:r>
            <w:r w:rsidR="00A53E6A">
              <w:rPr>
                <w:rFonts w:asciiTheme="minorEastAsia" w:hAnsiTheme="minorEastAsia" w:cs="Times New Roman" w:hint="eastAsia"/>
                <w:color w:val="000000" w:themeColor="text1"/>
                <w:szCs w:val="24"/>
              </w:rPr>
              <w:t>，</w:t>
            </w:r>
            <w:r w:rsidR="007671D7">
              <w:rPr>
                <w:rFonts w:asciiTheme="minorEastAsia" w:hAnsiTheme="minorEastAsia" w:cs="Times New Roman" w:hint="eastAsia"/>
                <w:color w:val="000000" w:themeColor="text1"/>
                <w:szCs w:val="24"/>
              </w:rPr>
              <w:t>並</w:t>
            </w:r>
            <w:proofErr w:type="gramStart"/>
            <w:r w:rsidR="00A53E6A">
              <w:rPr>
                <w:rFonts w:asciiTheme="minorEastAsia" w:hAnsiTheme="minorEastAsia" w:cs="Times New Roman" w:hint="eastAsia"/>
                <w:color w:val="000000" w:themeColor="text1"/>
                <w:szCs w:val="24"/>
              </w:rPr>
              <w:t>消彌</w:t>
            </w:r>
            <w:proofErr w:type="gramEnd"/>
            <w:r w:rsidR="00A53E6A">
              <w:rPr>
                <w:rFonts w:asciiTheme="minorEastAsia" w:hAnsiTheme="minorEastAsia" w:cs="Times New Roman" w:hint="eastAsia"/>
                <w:color w:val="000000" w:themeColor="text1"/>
                <w:szCs w:val="24"/>
              </w:rPr>
              <w:t>性別隔離或僵化期待。</w:t>
            </w:r>
          </w:p>
        </w:tc>
        <w:tc>
          <w:tcPr>
            <w:tcW w:w="1400" w:type="pct"/>
            <w:tcBorders>
              <w:right w:val="thinThickSmallGap" w:sz="18" w:space="0" w:color="auto"/>
            </w:tcBorders>
            <w:shd w:val="clear" w:color="auto" w:fill="auto"/>
            <w:vAlign w:val="center"/>
          </w:tcPr>
          <w:p w14:paraId="2B662622" w14:textId="77777777" w:rsidR="00B10D9B" w:rsidRPr="008507AD" w:rsidRDefault="00B10D9B" w:rsidP="009B3E21">
            <w:pPr>
              <w:adjustRightInd w:val="0"/>
              <w:snapToGrid w:val="0"/>
              <w:ind w:leftChars="-8" w:left="-9" w:hangingChars="4" w:hanging="1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說明計畫如何預防或消除傳統文化對不同性別、性傾向或性別認同者之限制或僵化期待。</w:t>
            </w:r>
          </w:p>
        </w:tc>
      </w:tr>
      <w:tr w:rsidR="00B10D9B" w:rsidRPr="008507AD" w14:paraId="4DB16F1C" w14:textId="77777777" w:rsidTr="0020334E">
        <w:trPr>
          <w:cantSplit/>
          <w:trHeight w:val="446"/>
          <w:jc w:val="center"/>
        </w:trPr>
        <w:tc>
          <w:tcPr>
            <w:tcW w:w="1350" w:type="pct"/>
            <w:gridSpan w:val="4"/>
            <w:tcBorders>
              <w:left w:val="thinThickSmallGap" w:sz="18" w:space="0" w:color="auto"/>
            </w:tcBorders>
            <w:shd w:val="clear" w:color="auto" w:fill="auto"/>
          </w:tcPr>
          <w:p w14:paraId="6EE70A94"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8-7</w:t>
            </w:r>
            <w:r w:rsidRPr="008507AD">
              <w:rPr>
                <w:rFonts w:asciiTheme="minorEastAsia" w:hAnsiTheme="minorEastAsia" w:cs="Times New Roman"/>
                <w:b/>
                <w:color w:val="000000" w:themeColor="text1"/>
                <w:szCs w:val="24"/>
              </w:rPr>
              <w:t>平等取得社會資      源</w:t>
            </w:r>
            <w:r w:rsidRPr="008507AD">
              <w:rPr>
                <w:rFonts w:asciiTheme="minorEastAsia" w:hAnsiTheme="minorEastAsia" w:cs="Times New Roman"/>
                <w:color w:val="000000" w:themeColor="text1"/>
                <w:szCs w:val="24"/>
              </w:rPr>
              <w:t>：計畫如何提      升平等獲取社會      資源機會</w:t>
            </w:r>
          </w:p>
        </w:tc>
        <w:tc>
          <w:tcPr>
            <w:tcW w:w="2249" w:type="pct"/>
            <w:gridSpan w:val="2"/>
            <w:shd w:val="clear" w:color="auto" w:fill="auto"/>
          </w:tcPr>
          <w:p w14:paraId="308DBC57" w14:textId="72D89049" w:rsidR="00B10D9B" w:rsidRPr="008507AD" w:rsidRDefault="0020334E" w:rsidP="0020334E">
            <w:pPr>
              <w:adjustRightInd w:val="0"/>
              <w:snapToGrid w:val="0"/>
              <w:ind w:rightChars="-45" w:right="-108"/>
              <w:jc w:val="both"/>
              <w:rPr>
                <w:rFonts w:asciiTheme="minorEastAsia" w:hAnsiTheme="minorEastAsia" w:cs="Times New Roman"/>
                <w:color w:val="000000" w:themeColor="text1"/>
                <w:szCs w:val="24"/>
              </w:rPr>
            </w:pPr>
            <w:r w:rsidRPr="0020334E">
              <w:rPr>
                <w:rFonts w:asciiTheme="minorEastAsia" w:hAnsiTheme="minorEastAsia" w:cs="Times New Roman" w:hint="eastAsia"/>
                <w:color w:val="000000" w:themeColor="text1"/>
                <w:szCs w:val="24"/>
              </w:rPr>
              <w:t>本辦法修正發布後，</w:t>
            </w:r>
            <w:proofErr w:type="gramStart"/>
            <w:r w:rsidRPr="0020334E">
              <w:rPr>
                <w:rFonts w:asciiTheme="minorEastAsia" w:hAnsiTheme="minorEastAsia" w:cs="Times New Roman" w:hint="eastAsia"/>
                <w:color w:val="000000" w:themeColor="text1"/>
                <w:szCs w:val="24"/>
              </w:rPr>
              <w:t>採</w:t>
            </w:r>
            <w:proofErr w:type="gramEnd"/>
            <w:r w:rsidRPr="0020334E">
              <w:rPr>
                <w:rFonts w:asciiTheme="minorEastAsia" w:hAnsiTheme="minorEastAsia" w:cs="Times New Roman" w:hint="eastAsia"/>
                <w:color w:val="000000" w:themeColor="text1"/>
                <w:szCs w:val="24"/>
              </w:rPr>
              <w:t>多元管道方式公告於苗栗縣政府主管法規共用系統、苗栗縣政府教育處網站及本縣幼兒教育網。</w:t>
            </w:r>
          </w:p>
        </w:tc>
        <w:tc>
          <w:tcPr>
            <w:tcW w:w="1400" w:type="pct"/>
            <w:tcBorders>
              <w:right w:val="thinThickSmallGap" w:sz="18" w:space="0" w:color="auto"/>
            </w:tcBorders>
            <w:shd w:val="clear" w:color="auto" w:fill="auto"/>
            <w:vAlign w:val="center"/>
          </w:tcPr>
          <w:p w14:paraId="487F10B9" w14:textId="77777777" w:rsidR="00B10D9B" w:rsidRPr="008507AD" w:rsidRDefault="00B10D9B" w:rsidP="009B3E21">
            <w:pPr>
              <w:adjustRightInd w:val="0"/>
              <w:snapToGrid w:val="0"/>
              <w:ind w:leftChars="-8" w:left="-9" w:hangingChars="4" w:hanging="1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說明計畫如何提供不同性別、性傾向或性別認同者平等機會獲取社會資源，提升其參與社會及公共事務之機會。</w:t>
            </w:r>
          </w:p>
        </w:tc>
      </w:tr>
      <w:tr w:rsidR="00B10D9B" w:rsidRPr="008507AD" w14:paraId="4FE84D49" w14:textId="77777777" w:rsidTr="00DE32EB">
        <w:trPr>
          <w:cantSplit/>
          <w:trHeight w:val="446"/>
          <w:jc w:val="center"/>
        </w:trPr>
        <w:tc>
          <w:tcPr>
            <w:tcW w:w="1350" w:type="pct"/>
            <w:gridSpan w:val="4"/>
            <w:tcBorders>
              <w:left w:val="thinThickSmallGap" w:sz="18" w:space="0" w:color="auto"/>
            </w:tcBorders>
            <w:shd w:val="clear" w:color="auto" w:fill="auto"/>
          </w:tcPr>
          <w:p w14:paraId="2B006036"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8-</w:t>
            </w:r>
            <w:r w:rsidRPr="008507AD">
              <w:rPr>
                <w:rFonts w:asciiTheme="minorEastAsia" w:hAnsiTheme="minorEastAsia" w:cs="Times New Roman" w:hint="eastAsia"/>
                <w:color w:val="000000" w:themeColor="text1"/>
                <w:szCs w:val="24"/>
              </w:rPr>
              <w:t>8</w:t>
            </w:r>
            <w:r w:rsidRPr="008507AD">
              <w:rPr>
                <w:rFonts w:asciiTheme="minorEastAsia" w:hAnsiTheme="minorEastAsia" w:cs="Times New Roman"/>
                <w:b/>
                <w:color w:val="000000" w:themeColor="text1"/>
                <w:szCs w:val="24"/>
              </w:rPr>
              <w:t>空間與工程效益</w:t>
            </w:r>
            <w:r w:rsidRPr="008507AD">
              <w:rPr>
                <w:rFonts w:asciiTheme="minorEastAsia" w:hAnsiTheme="minorEastAsia" w:cs="Times New Roman" w:hint="eastAsia"/>
                <w:color w:val="000000" w:themeColor="text1"/>
                <w:szCs w:val="24"/>
              </w:rPr>
              <w:t>：</w:t>
            </w:r>
            <w:r w:rsidRPr="008507AD">
              <w:rPr>
                <w:rFonts w:asciiTheme="minorEastAsia" w:hAnsiTheme="minorEastAsia" w:cs="Times New Roman"/>
                <w:color w:val="000000" w:themeColor="text1"/>
                <w:szCs w:val="24"/>
              </w:rPr>
              <w:t>軟硬體的公共      空間之空間規劃      與工程設計，在      空間使用性、安      全性、友善性上      之具體效益</w:t>
            </w:r>
          </w:p>
        </w:tc>
        <w:tc>
          <w:tcPr>
            <w:tcW w:w="2249" w:type="pct"/>
            <w:gridSpan w:val="2"/>
            <w:shd w:val="clear" w:color="auto" w:fill="auto"/>
          </w:tcPr>
          <w:p w14:paraId="4877C5B1" w14:textId="77777777" w:rsidR="00B10D9B" w:rsidRPr="008507AD" w:rsidRDefault="00B10D9B" w:rsidP="009B3E21">
            <w:pPr>
              <w:adjustRightInd w:val="0"/>
              <w:snapToGrid w:val="0"/>
              <w:ind w:leftChars="-45" w:left="70" w:rightChars="-45" w:right="-108" w:hangingChars="74" w:hanging="178"/>
              <w:jc w:val="both"/>
              <w:rPr>
                <w:rFonts w:asciiTheme="minorEastAsia" w:hAnsiTheme="minorEastAsia" w:cs="Times New Roman"/>
                <w:color w:val="000000" w:themeColor="text1"/>
                <w:szCs w:val="24"/>
              </w:rPr>
            </w:pPr>
          </w:p>
        </w:tc>
        <w:tc>
          <w:tcPr>
            <w:tcW w:w="1400" w:type="pct"/>
            <w:tcBorders>
              <w:right w:val="thinThickSmallGap" w:sz="18" w:space="0" w:color="auto"/>
            </w:tcBorders>
            <w:shd w:val="clear" w:color="auto" w:fill="auto"/>
            <w:vAlign w:val="center"/>
          </w:tcPr>
          <w:p w14:paraId="35E7FB7B" w14:textId="77777777" w:rsidR="00B10D9B" w:rsidRPr="008507AD" w:rsidRDefault="00B10D9B" w:rsidP="009B3E21">
            <w:pPr>
              <w:adjustRightInd w:val="0"/>
              <w:snapToGrid w:val="0"/>
              <w:ind w:leftChars="4" w:left="204" w:hangingChars="81" w:hanging="194"/>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1.使用性：兼顧不同生理差異所產生的不同需求。</w:t>
            </w:r>
          </w:p>
          <w:p w14:paraId="1FA771E8" w14:textId="77777777" w:rsidR="00B10D9B" w:rsidRPr="008507AD" w:rsidRDefault="00B10D9B" w:rsidP="009B3E21">
            <w:pPr>
              <w:adjustRightInd w:val="0"/>
              <w:snapToGrid w:val="0"/>
              <w:ind w:leftChars="4" w:left="204" w:hangingChars="81" w:hanging="194"/>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2.安全性：消除空間死角、相關安全設施。</w:t>
            </w:r>
          </w:p>
          <w:p w14:paraId="75C98B0C" w14:textId="77777777" w:rsidR="00B10D9B" w:rsidRPr="008507AD" w:rsidRDefault="00B10D9B" w:rsidP="009B3E21">
            <w:pPr>
              <w:adjustRightInd w:val="0"/>
              <w:snapToGrid w:val="0"/>
              <w:ind w:leftChars="4" w:left="204" w:hangingChars="81" w:hanging="194"/>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3.友善性：兼顧性別、性傾向或性別認同者之特殊使用需求。</w:t>
            </w:r>
          </w:p>
        </w:tc>
      </w:tr>
      <w:tr w:rsidR="00B10D9B" w:rsidRPr="008507AD" w14:paraId="69395AE7" w14:textId="77777777" w:rsidTr="0020334E">
        <w:trPr>
          <w:cantSplit/>
          <w:trHeight w:val="4458"/>
          <w:jc w:val="center"/>
        </w:trPr>
        <w:tc>
          <w:tcPr>
            <w:tcW w:w="1350" w:type="pct"/>
            <w:gridSpan w:val="4"/>
            <w:tcBorders>
              <w:left w:val="thinThickSmallGap" w:sz="18" w:space="0" w:color="auto"/>
              <w:bottom w:val="thinThickSmallGap" w:sz="18" w:space="0" w:color="auto"/>
            </w:tcBorders>
            <w:shd w:val="clear" w:color="auto" w:fill="auto"/>
          </w:tcPr>
          <w:p w14:paraId="1DE9C229" w14:textId="77777777" w:rsidR="00B10D9B" w:rsidRPr="008507AD" w:rsidRDefault="00B10D9B" w:rsidP="009B3E21">
            <w:pPr>
              <w:tabs>
                <w:tab w:val="left" w:pos="342"/>
              </w:tabs>
              <w:ind w:leftChars="96" w:left="660" w:hangingChars="179" w:hanging="430"/>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8-9</w:t>
            </w:r>
            <w:r w:rsidRPr="008507AD">
              <w:rPr>
                <w:rFonts w:asciiTheme="minorEastAsia" w:hAnsiTheme="minorEastAsia" w:cs="Times New Roman"/>
                <w:b/>
                <w:color w:val="000000" w:themeColor="text1"/>
                <w:szCs w:val="24"/>
              </w:rPr>
              <w:t>設立考核指標與      機制</w:t>
            </w:r>
            <w:r w:rsidRPr="008507AD">
              <w:rPr>
                <w:rFonts w:asciiTheme="minorEastAsia" w:hAnsiTheme="minorEastAsia" w:cs="Times New Roman"/>
                <w:color w:val="000000" w:themeColor="text1"/>
                <w:szCs w:val="24"/>
              </w:rPr>
              <w:t xml:space="preserve">：計畫如何      設立性別敏感指      標，並且透過制      </w:t>
            </w:r>
            <w:proofErr w:type="gramStart"/>
            <w:r w:rsidRPr="008507AD">
              <w:rPr>
                <w:rFonts w:asciiTheme="minorEastAsia" w:hAnsiTheme="minorEastAsia" w:cs="Times New Roman"/>
                <w:color w:val="000000" w:themeColor="text1"/>
                <w:szCs w:val="24"/>
              </w:rPr>
              <w:t>度化的</w:t>
            </w:r>
            <w:proofErr w:type="gramEnd"/>
            <w:r w:rsidRPr="008507AD">
              <w:rPr>
                <w:rFonts w:asciiTheme="minorEastAsia" w:hAnsiTheme="minorEastAsia" w:cs="Times New Roman"/>
                <w:color w:val="000000" w:themeColor="text1"/>
                <w:szCs w:val="24"/>
              </w:rPr>
              <w:t>機制，以      便監督計畫的影      響程度</w:t>
            </w:r>
          </w:p>
        </w:tc>
        <w:tc>
          <w:tcPr>
            <w:tcW w:w="2249" w:type="pct"/>
            <w:gridSpan w:val="2"/>
            <w:tcBorders>
              <w:bottom w:val="thinThickSmallGap" w:sz="18" w:space="0" w:color="auto"/>
            </w:tcBorders>
            <w:shd w:val="clear" w:color="auto" w:fill="auto"/>
          </w:tcPr>
          <w:p w14:paraId="3BA0B0FD" w14:textId="4C691D91" w:rsidR="007671D7" w:rsidRPr="007671D7" w:rsidRDefault="007671D7" w:rsidP="007671D7">
            <w:pPr>
              <w:adjustRightInd w:val="0"/>
              <w:snapToGrid w:val="0"/>
              <w:ind w:rightChars="-45" w:right="-108"/>
              <w:jc w:val="both"/>
              <w:rPr>
                <w:rFonts w:asciiTheme="minorEastAsia" w:hAnsiTheme="minorEastAsia" w:cs="Times New Roman"/>
                <w:color w:val="C00000"/>
                <w:szCs w:val="24"/>
              </w:rPr>
            </w:pPr>
            <w:r w:rsidRPr="007671D7">
              <w:rPr>
                <w:rFonts w:asciiTheme="minorEastAsia" w:hAnsiTheme="minorEastAsia" w:cs="Times New Roman" w:hint="eastAsia"/>
                <w:color w:val="C00000"/>
                <w:szCs w:val="24"/>
              </w:rPr>
              <w:t>苗栗縣教保服務機構</w:t>
            </w:r>
            <w:proofErr w:type="gramStart"/>
            <w:r w:rsidRPr="007671D7">
              <w:rPr>
                <w:rFonts w:asciiTheme="minorEastAsia" w:hAnsiTheme="minorEastAsia" w:cs="Times New Roman" w:hint="eastAsia"/>
                <w:color w:val="C00000"/>
                <w:szCs w:val="24"/>
              </w:rPr>
              <w:t>及其教保</w:t>
            </w:r>
            <w:proofErr w:type="gramEnd"/>
            <w:r w:rsidRPr="007671D7">
              <w:rPr>
                <w:rFonts w:asciiTheme="minorEastAsia" w:hAnsiTheme="minorEastAsia" w:cs="Times New Roman" w:hint="eastAsia"/>
                <w:color w:val="C00000"/>
                <w:szCs w:val="24"/>
              </w:rPr>
              <w:t>服務人員獎勵之考核，考核指標機制:已建構考量不同性別、性傾向或性別認同者之年齡、族群、地區等面向之機制，並給予獎勵。</w:t>
            </w:r>
          </w:p>
          <w:p w14:paraId="2BCA742A" w14:textId="03E9F7C4" w:rsidR="00B10D9B" w:rsidRPr="008507AD" w:rsidRDefault="00B10D9B" w:rsidP="007671D7">
            <w:pPr>
              <w:adjustRightInd w:val="0"/>
              <w:snapToGrid w:val="0"/>
              <w:ind w:rightChars="-45" w:right="-108"/>
              <w:jc w:val="both"/>
              <w:rPr>
                <w:rFonts w:asciiTheme="minorEastAsia" w:hAnsiTheme="minorEastAsia" w:cs="Times New Roman"/>
                <w:color w:val="000000" w:themeColor="text1"/>
                <w:szCs w:val="24"/>
              </w:rPr>
            </w:pPr>
          </w:p>
        </w:tc>
        <w:tc>
          <w:tcPr>
            <w:tcW w:w="1400" w:type="pct"/>
            <w:tcBorders>
              <w:bottom w:val="thinThickSmallGap" w:sz="18" w:space="0" w:color="auto"/>
              <w:right w:val="thinThickSmallGap" w:sz="18" w:space="0" w:color="auto"/>
            </w:tcBorders>
            <w:shd w:val="clear" w:color="auto" w:fill="auto"/>
            <w:vAlign w:val="center"/>
          </w:tcPr>
          <w:p w14:paraId="10D73DDC" w14:textId="77777777" w:rsidR="00B10D9B" w:rsidRPr="008507AD" w:rsidRDefault="00B10D9B" w:rsidP="009B3E21">
            <w:pPr>
              <w:adjustRightInd w:val="0"/>
              <w:snapToGrid w:val="0"/>
              <w:ind w:leftChars="4" w:left="204" w:hangingChars="81" w:hanging="194"/>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1.為衡量性別目標達成情形，計畫如何訂定相關預期績效指標及評估基準（績效指標，後續請依「行政院所屬各機關個案計畫管制評核作業要點」納入年度管制作業計畫評核）。</w:t>
            </w:r>
          </w:p>
          <w:p w14:paraId="2C6CE927" w14:textId="77777777" w:rsidR="00B10D9B" w:rsidRPr="008507AD" w:rsidRDefault="00B10D9B" w:rsidP="009B3E21">
            <w:pPr>
              <w:adjustRightInd w:val="0"/>
              <w:snapToGrid w:val="0"/>
              <w:ind w:leftChars="4" w:left="204" w:hangingChars="81" w:hanging="194"/>
              <w:jc w:val="both"/>
              <w:rPr>
                <w:rFonts w:asciiTheme="minorEastAsia" w:hAnsiTheme="minorEastAsia" w:cs="Times New Roman"/>
                <w:color w:val="000000" w:themeColor="text1"/>
                <w:szCs w:val="24"/>
              </w:rPr>
            </w:pPr>
            <w:r w:rsidRPr="008507AD">
              <w:rPr>
                <w:rFonts w:asciiTheme="minorEastAsia" w:hAnsiTheme="minorEastAsia" w:cs="Times New Roman"/>
                <w:color w:val="000000" w:themeColor="text1"/>
                <w:szCs w:val="24"/>
              </w:rPr>
              <w:t>2.說明性別敏感指標，並考量不同性別、性傾向或性別認同者之年齡、族群、地區等面向。</w:t>
            </w:r>
          </w:p>
        </w:tc>
      </w:tr>
    </w:tbl>
    <w:p w14:paraId="586132AC" w14:textId="77777777" w:rsidR="00B10D9B" w:rsidRPr="008507AD" w:rsidRDefault="00B10D9B" w:rsidP="00B10D9B">
      <w:pPr>
        <w:pStyle w:val="a"/>
        <w:numPr>
          <w:ilvl w:val="0"/>
          <w:numId w:val="4"/>
        </w:numPr>
        <w:ind w:left="482" w:hanging="482"/>
        <w:jc w:val="distribute"/>
        <w:rPr>
          <w:rFonts w:ascii="Times New Roman" w:hAnsi="Times New Roman" w:cs="Times New Roman"/>
          <w:color w:val="000000" w:themeColor="text1"/>
          <w:sz w:val="24"/>
        </w:rPr>
      </w:pPr>
      <w:r w:rsidRPr="008507AD">
        <w:rPr>
          <w:rFonts w:ascii="Times New Roman" w:hAnsi="Times New Roman" w:cs="Times New Roman"/>
          <w:color w:val="000000" w:themeColor="text1"/>
          <w:sz w:val="24"/>
        </w:rPr>
        <w:t>本表所提專有名詞之定義及參考資料，請詳見「性別影響評估操作指南」</w:t>
      </w:r>
      <w:proofErr w:type="gramStart"/>
      <w:r w:rsidRPr="008507AD">
        <w:rPr>
          <w:rFonts w:ascii="Times New Roman" w:hAnsi="Times New Roman" w:cs="Times New Roman"/>
          <w:color w:val="000000" w:themeColor="text1"/>
          <w:sz w:val="24"/>
        </w:rPr>
        <w:t>（</w:t>
      </w:r>
      <w:proofErr w:type="gramEnd"/>
      <w:r w:rsidRPr="008507AD">
        <w:rPr>
          <w:rFonts w:ascii="Times New Roman" w:hAnsi="Times New Roman" w:cs="Times New Roman"/>
          <w:color w:val="000000" w:themeColor="text1"/>
          <w:sz w:val="24"/>
        </w:rPr>
        <w:t>網址</w:t>
      </w:r>
      <w:r w:rsidRPr="008507AD">
        <w:rPr>
          <w:rFonts w:ascii="Times New Roman" w:hAnsi="Times New Roman" w:cs="Times New Roman"/>
          <w:color w:val="000000" w:themeColor="text1"/>
          <w:sz w:val="24"/>
        </w:rPr>
        <w:t>:</w:t>
      </w:r>
    </w:p>
    <w:p w14:paraId="23E1D9C3" w14:textId="77777777" w:rsidR="00B10D9B" w:rsidRPr="008507AD" w:rsidRDefault="00B10D9B" w:rsidP="00B10D9B">
      <w:pPr>
        <w:jc w:val="both"/>
        <w:rPr>
          <w:rFonts w:ascii="Times New Roman" w:hAnsi="Times New Roman" w:cs="Times New Roman"/>
          <w:color w:val="000000" w:themeColor="text1"/>
        </w:rPr>
      </w:pPr>
      <w:r w:rsidRPr="008507AD">
        <w:rPr>
          <w:rFonts w:ascii="Times New Roman" w:hAnsi="Times New Roman" w:cs="Times New Roman"/>
          <w:color w:val="000000" w:themeColor="text1"/>
        </w:rPr>
        <w:t xml:space="preserve">  </w:t>
      </w:r>
      <w:r w:rsidRPr="008507AD">
        <w:rPr>
          <w:rFonts w:ascii="Times New Roman" w:eastAsia="新細明體" w:hAnsi="Times New Roman" w:cs="Times New Roman"/>
          <w:color w:val="000000" w:themeColor="text1"/>
        </w:rPr>
        <w:t>http://www.gec.ey.gov.tw/cp.aspx?n=FC</w:t>
      </w:r>
      <w:smartTag w:uri="urn:schemas-microsoft-com:office:smarttags" w:element="chmetcnv">
        <w:smartTagPr>
          <w:attr w:name="TCSC" w:val="0"/>
          <w:attr w:name="NumberType" w:val="1"/>
          <w:attr w:name="Negative" w:val="False"/>
          <w:attr w:name="HasSpace" w:val="False"/>
          <w:attr w:name="SourceValue" w:val="0"/>
          <w:attr w:name="UnitName" w:val="C"/>
        </w:smartTagPr>
        <w:r w:rsidRPr="008507AD">
          <w:rPr>
            <w:rFonts w:ascii="Times New Roman" w:eastAsia="新細明體" w:hAnsi="Times New Roman" w:cs="Times New Roman"/>
            <w:color w:val="000000" w:themeColor="text1"/>
          </w:rPr>
          <w:t>0C</w:t>
        </w:r>
      </w:smartTag>
      <w:r w:rsidRPr="008507AD">
        <w:rPr>
          <w:rFonts w:ascii="Times New Roman" w:eastAsia="新細明體" w:hAnsi="Times New Roman" w:cs="Times New Roman"/>
          <w:color w:val="000000" w:themeColor="text1"/>
        </w:rPr>
        <w:t>D</w:t>
      </w:r>
      <w:smartTag w:uri="urn:schemas-microsoft-com:office:smarttags" w:element="chmetcnv">
        <w:smartTagPr>
          <w:attr w:name="TCSC" w:val="0"/>
          <w:attr w:name="NumberType" w:val="1"/>
          <w:attr w:name="Negative" w:val="False"/>
          <w:attr w:name="HasSpace" w:val="False"/>
          <w:attr w:name="SourceValue" w:val="59"/>
          <w:attr w:name="UnitName" w:val="a"/>
        </w:smartTagPr>
        <w:r w:rsidRPr="008507AD">
          <w:rPr>
            <w:rFonts w:ascii="Times New Roman" w:eastAsia="新細明體" w:hAnsi="Times New Roman" w:cs="Times New Roman"/>
            <w:color w:val="000000" w:themeColor="text1"/>
          </w:rPr>
          <w:t>59A</w:t>
        </w:r>
      </w:smartTag>
      <w:r w:rsidRPr="008507AD">
        <w:rPr>
          <w:rFonts w:ascii="Times New Roman" w:eastAsia="新細明體" w:hAnsi="Times New Roman" w:cs="Times New Roman"/>
          <w:color w:val="000000" w:themeColor="text1"/>
        </w:rPr>
        <w:t>5BF00232</w:t>
      </w:r>
      <w:r w:rsidRPr="008507AD">
        <w:rPr>
          <w:rFonts w:ascii="Times New Roman" w:eastAsia="新細明體" w:hAnsi="Times New Roman" w:cs="Times New Roman"/>
          <w:color w:val="000000" w:themeColor="text1"/>
        </w:rPr>
        <w:t>）</w:t>
      </w:r>
    </w:p>
    <w:p w14:paraId="2A6BC92F" w14:textId="77777777" w:rsidR="00B10D9B" w:rsidRPr="008507AD" w:rsidRDefault="00B10D9B" w:rsidP="00B10D9B">
      <w:pPr>
        <w:widowControl/>
        <w:rPr>
          <w:rFonts w:ascii="Times New Roman" w:hAnsi="Times New Roman" w:cs="Times New Roman"/>
          <w:color w:val="000000" w:themeColor="text1"/>
        </w:rPr>
      </w:pPr>
      <w:r w:rsidRPr="008507AD">
        <w:rPr>
          <w:rFonts w:ascii="Times New Roman" w:hAnsi="Times New Roman" w:cs="Times New Roman"/>
          <w:color w:val="000000" w:themeColor="text1"/>
        </w:rPr>
        <w:br w:type="page"/>
      </w:r>
      <w:r w:rsidRPr="008507AD">
        <w:rPr>
          <w:rFonts w:ascii="Times New Roman" w:hAnsi="Times New Roman" w:cs="Times New Roman"/>
          <w:color w:val="000000" w:themeColor="text1"/>
        </w:rPr>
        <w:lastRenderedPageBreak/>
        <w:t>【第二部分－程序參與】本部分由民間性別平等專家學者填寫</w:t>
      </w:r>
    </w:p>
    <w:tbl>
      <w:tblPr>
        <w:tblpPr w:leftFromText="180" w:rightFromText="180" w:vertAnchor="text" w:horzAnchor="margin" w:tblpXSpec="center" w:tblpY="262"/>
        <w:tblW w:w="5000" w:type="pct"/>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964"/>
        <w:gridCol w:w="1058"/>
        <w:gridCol w:w="2267"/>
        <w:gridCol w:w="2265"/>
      </w:tblGrid>
      <w:tr w:rsidR="00B10D9B" w:rsidRPr="008507AD" w14:paraId="6D14DA2B" w14:textId="77777777" w:rsidTr="00DE32EB">
        <w:trPr>
          <w:cantSplit/>
          <w:trHeight w:val="446"/>
        </w:trPr>
        <w:tc>
          <w:tcPr>
            <w:tcW w:w="5000" w:type="pct"/>
            <w:gridSpan w:val="5"/>
            <w:tcBorders>
              <w:top w:val="thinThickSmallGap" w:sz="18" w:space="0" w:color="auto"/>
              <w:left w:val="thinThickSmallGap" w:sz="18" w:space="0" w:color="auto"/>
              <w:right w:val="thinThickSmallGap" w:sz="18" w:space="0" w:color="auto"/>
            </w:tcBorders>
            <w:shd w:val="clear" w:color="auto" w:fill="auto"/>
          </w:tcPr>
          <w:p w14:paraId="0411E486" w14:textId="77777777" w:rsidR="00B10D9B" w:rsidRPr="008507AD" w:rsidRDefault="00B10D9B" w:rsidP="00B10D9B">
            <w:pPr>
              <w:pStyle w:val="a"/>
              <w:numPr>
                <w:ilvl w:val="0"/>
                <w:numId w:val="3"/>
              </w:numPr>
              <w:adjustRightInd w:val="0"/>
              <w:snapToGrid w:val="0"/>
              <w:spacing w:line="240" w:lineRule="atLeast"/>
              <w:ind w:rightChars="-45" w:right="-108"/>
              <w:rPr>
                <w:rFonts w:asciiTheme="minorEastAsia" w:eastAsiaTheme="minorEastAsia" w:hAnsiTheme="minorEastAsia" w:cs="Times New Roman"/>
                <w:b/>
                <w:color w:val="000000" w:themeColor="text1"/>
                <w:sz w:val="24"/>
              </w:rPr>
            </w:pPr>
            <w:r w:rsidRPr="008507AD">
              <w:rPr>
                <w:rFonts w:asciiTheme="minorEastAsia" w:eastAsiaTheme="minorEastAsia" w:hAnsiTheme="minorEastAsia" w:cs="Times New Roman"/>
                <w:b/>
                <w:color w:val="000000" w:themeColor="text1"/>
                <w:sz w:val="24"/>
              </w:rPr>
              <w:t>程序參與：</w:t>
            </w:r>
            <w:r w:rsidRPr="008507AD">
              <w:rPr>
                <w:rFonts w:asciiTheme="minorEastAsia" w:eastAsiaTheme="minorEastAsia" w:hAnsiTheme="minorEastAsia" w:cs="Times New Roman"/>
                <w:color w:val="000000" w:themeColor="text1"/>
                <w:sz w:val="24"/>
              </w:rPr>
              <w:t>若採用書面意見的方式，至少應徵詢1位以上「苗栗縣性別平等促進委員會」</w:t>
            </w:r>
          </w:p>
          <w:p w14:paraId="3D7890FE" w14:textId="77777777" w:rsidR="00B10D9B" w:rsidRPr="008507AD" w:rsidRDefault="00B10D9B" w:rsidP="009B3E21">
            <w:pPr>
              <w:adjustRightInd w:val="0"/>
              <w:snapToGrid w:val="0"/>
              <w:spacing w:line="240" w:lineRule="atLeast"/>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民間委員或性別平等專家學者之意見；「苗栗縣性別平等促進委員會」委員可</w:t>
            </w:r>
          </w:p>
          <w:p w14:paraId="555F2F79" w14:textId="77777777" w:rsidR="00B10D9B" w:rsidRPr="008507AD" w:rsidRDefault="00B10D9B" w:rsidP="009B3E21">
            <w:pPr>
              <w:adjustRightInd w:val="0"/>
              <w:snapToGrid w:val="0"/>
              <w:spacing w:line="240" w:lineRule="atLeast"/>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至本府網頁性別平等專區查詢，民間專家學者可至台灣國家婦女館網站參閱 </w:t>
            </w:r>
          </w:p>
          <w:p w14:paraId="3FAD0E92" w14:textId="77777777" w:rsidR="00B10D9B" w:rsidRPr="008507AD" w:rsidRDefault="00B10D9B" w:rsidP="009B3E21">
            <w:pPr>
              <w:adjustRightInd w:val="0"/>
              <w:snapToGrid w:val="0"/>
              <w:spacing w:line="240" w:lineRule="atLeast"/>
              <w:ind w:rightChars="-45" w:right="-108"/>
              <w:rPr>
                <w:rFonts w:asciiTheme="minorEastAsia" w:hAnsiTheme="minorEastAsia" w:cs="Times New Roman"/>
                <w:b/>
                <w:color w:val="000000" w:themeColor="text1"/>
              </w:rPr>
            </w:pPr>
            <w:r w:rsidRPr="008507AD">
              <w:rPr>
                <w:rFonts w:asciiTheme="minorEastAsia" w:hAnsiTheme="minorEastAsia" w:cs="Times New Roman"/>
                <w:color w:val="000000" w:themeColor="text1"/>
              </w:rPr>
              <w:t xml:space="preserve">              (</w:t>
            </w:r>
            <w:hyperlink r:id="rId9" w:history="1">
              <w:r w:rsidRPr="008507AD">
                <w:rPr>
                  <w:rFonts w:asciiTheme="minorEastAsia" w:hAnsiTheme="minorEastAsia" w:cs="Times New Roman"/>
                  <w:color w:val="000000" w:themeColor="text1"/>
                </w:rPr>
                <w:t>http://www.taiwanwomencenter.org.tw/</w:t>
              </w:r>
            </w:hyperlink>
            <w:r w:rsidRPr="008507AD">
              <w:rPr>
                <w:rFonts w:asciiTheme="minorEastAsia" w:hAnsiTheme="minorEastAsia" w:cs="Times New Roman"/>
                <w:color w:val="000000" w:themeColor="text1"/>
              </w:rPr>
              <w:t>)。</w:t>
            </w:r>
          </w:p>
        </w:tc>
      </w:tr>
      <w:tr w:rsidR="00B10D9B" w:rsidRPr="008507AD" w14:paraId="005CF521" w14:textId="77777777" w:rsidTr="00DE32EB">
        <w:trPr>
          <w:cantSplit/>
          <w:trHeight w:val="446"/>
        </w:trPr>
        <w:tc>
          <w:tcPr>
            <w:tcW w:w="5000" w:type="pct"/>
            <w:gridSpan w:val="5"/>
            <w:tcBorders>
              <w:left w:val="thinThickSmallGap" w:sz="18" w:space="0" w:color="auto"/>
              <w:right w:val="thinThickSmallGap" w:sz="18" w:space="0" w:color="auto"/>
            </w:tcBorders>
            <w:shd w:val="clear" w:color="auto" w:fill="auto"/>
            <w:vAlign w:val="center"/>
          </w:tcPr>
          <w:p w14:paraId="5402895F" w14:textId="77777777" w:rsidR="00B10D9B" w:rsidRPr="008507AD" w:rsidRDefault="00B10D9B" w:rsidP="009B3E21">
            <w:pPr>
              <w:adjustRightInd w:val="0"/>
              <w:snapToGrid w:val="0"/>
              <w:ind w:leftChars="-45" w:left="70" w:rightChars="-45" w:right="-108" w:hangingChars="74" w:hanging="178"/>
              <w:jc w:val="both"/>
              <w:rPr>
                <w:rFonts w:asciiTheme="minorEastAsia" w:hAnsiTheme="minorEastAsia" w:cs="Times New Roman"/>
                <w:b/>
                <w:color w:val="000000" w:themeColor="text1"/>
              </w:rPr>
            </w:pPr>
            <w:r w:rsidRPr="008507AD">
              <w:rPr>
                <w:rFonts w:asciiTheme="minorEastAsia" w:hAnsiTheme="minorEastAsia" w:cs="Times New Roman"/>
                <w:b/>
                <w:color w:val="000000" w:themeColor="text1"/>
              </w:rPr>
              <w:t>（一）基本資料</w:t>
            </w:r>
          </w:p>
        </w:tc>
      </w:tr>
      <w:tr w:rsidR="00B10D9B" w:rsidRPr="008507AD" w14:paraId="5515A87C" w14:textId="77777777" w:rsidTr="00DE32EB">
        <w:trPr>
          <w:cantSplit/>
          <w:trHeight w:val="446"/>
        </w:trPr>
        <w:tc>
          <w:tcPr>
            <w:tcW w:w="1365" w:type="pct"/>
            <w:tcBorders>
              <w:left w:val="thinThickSmallGap" w:sz="18" w:space="0" w:color="auto"/>
            </w:tcBorders>
            <w:shd w:val="clear" w:color="auto" w:fill="auto"/>
            <w:vAlign w:val="center"/>
          </w:tcPr>
          <w:p w14:paraId="0934B0E2" w14:textId="77777777" w:rsidR="00B10D9B" w:rsidRPr="008507AD" w:rsidRDefault="00B10D9B" w:rsidP="009B3E21">
            <w:pPr>
              <w:adjustRightInd w:val="0"/>
              <w:snapToGrid w:val="0"/>
              <w:ind w:leftChars="47" w:left="487" w:rightChars="-45" w:right="-108" w:hangingChars="156" w:hanging="374"/>
              <w:rPr>
                <w:rFonts w:asciiTheme="minorEastAsia" w:hAnsiTheme="minorEastAsia" w:cs="Times New Roman"/>
                <w:color w:val="000000" w:themeColor="text1"/>
              </w:rPr>
            </w:pPr>
            <w:r w:rsidRPr="008507AD">
              <w:rPr>
                <w:rFonts w:asciiTheme="minorEastAsia" w:hAnsiTheme="minorEastAsia" w:cs="Times New Roman"/>
                <w:color w:val="000000" w:themeColor="text1"/>
              </w:rPr>
              <w:t>9-1</w:t>
            </w:r>
            <w:r w:rsidRPr="00C45CEA">
              <w:rPr>
                <w:rFonts w:asciiTheme="minorEastAsia" w:hAnsiTheme="minorEastAsia" w:cs="Times New Roman"/>
                <w:color w:val="000000" w:themeColor="text1"/>
                <w:szCs w:val="24"/>
              </w:rPr>
              <w:t>程序參與期程或時間</w:t>
            </w:r>
          </w:p>
        </w:tc>
        <w:tc>
          <w:tcPr>
            <w:tcW w:w="3635" w:type="pct"/>
            <w:gridSpan w:val="4"/>
            <w:tcBorders>
              <w:right w:val="thinThickSmallGap" w:sz="18" w:space="0" w:color="auto"/>
            </w:tcBorders>
            <w:shd w:val="clear" w:color="auto" w:fill="auto"/>
            <w:vAlign w:val="center"/>
          </w:tcPr>
          <w:p w14:paraId="457282ED" w14:textId="5ECC2267" w:rsidR="00B10D9B" w:rsidRPr="008507AD" w:rsidRDefault="00B10D9B" w:rsidP="00E8262A">
            <w:pPr>
              <w:adjustRightInd w:val="0"/>
              <w:snapToGrid w:val="0"/>
              <w:ind w:leftChars="-45" w:left="-108" w:rightChars="-45" w:right="-108" w:firstLineChars="100" w:firstLine="240"/>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w:t>
            </w:r>
            <w:r w:rsidR="00E8262A">
              <w:rPr>
                <w:rFonts w:asciiTheme="minorEastAsia" w:hAnsiTheme="minorEastAsia" w:cs="Times New Roman" w:hint="eastAsia"/>
                <w:color w:val="000000" w:themeColor="text1"/>
              </w:rPr>
              <w:t>110</w:t>
            </w:r>
            <w:r w:rsidRPr="008507AD">
              <w:rPr>
                <w:rFonts w:asciiTheme="minorEastAsia" w:hAnsiTheme="minorEastAsia" w:cs="Times New Roman"/>
                <w:color w:val="000000" w:themeColor="text1"/>
              </w:rPr>
              <w:t xml:space="preserve"> 年  </w:t>
            </w:r>
            <w:r w:rsidR="00E8262A" w:rsidRPr="00E8262A">
              <w:rPr>
                <w:rFonts w:asciiTheme="minorEastAsia" w:hAnsiTheme="minorEastAsia" w:cs="Times New Roman" w:hint="eastAsia"/>
                <w:color w:val="000000" w:themeColor="text1"/>
              </w:rPr>
              <w:t>8月20日</w:t>
            </w:r>
            <w:r w:rsidRPr="008507AD">
              <w:rPr>
                <w:rFonts w:asciiTheme="minorEastAsia" w:hAnsiTheme="minorEastAsia" w:cs="Times New Roman"/>
                <w:color w:val="000000" w:themeColor="text1"/>
              </w:rPr>
              <w:t xml:space="preserve">至   </w:t>
            </w:r>
            <w:r w:rsidR="00E8262A">
              <w:rPr>
                <w:rFonts w:asciiTheme="minorEastAsia" w:hAnsiTheme="minorEastAsia" w:cs="Times New Roman" w:hint="eastAsia"/>
                <w:color w:val="000000" w:themeColor="text1"/>
              </w:rPr>
              <w:t>110</w:t>
            </w:r>
            <w:r w:rsidRPr="008507AD">
              <w:rPr>
                <w:rFonts w:asciiTheme="minorEastAsia" w:hAnsiTheme="minorEastAsia" w:cs="Times New Roman"/>
                <w:color w:val="000000" w:themeColor="text1"/>
              </w:rPr>
              <w:t xml:space="preserve">年 </w:t>
            </w:r>
            <w:r w:rsidR="00E8262A">
              <w:rPr>
                <w:rFonts w:asciiTheme="minorEastAsia" w:hAnsiTheme="minorEastAsia" w:cs="Times New Roman" w:hint="eastAsia"/>
                <w:color w:val="000000" w:themeColor="text1"/>
              </w:rPr>
              <w:t>8</w:t>
            </w:r>
            <w:r w:rsidRPr="008507AD">
              <w:rPr>
                <w:rFonts w:asciiTheme="minorEastAsia" w:hAnsiTheme="minorEastAsia" w:cs="Times New Roman"/>
                <w:color w:val="000000" w:themeColor="text1"/>
              </w:rPr>
              <w:t xml:space="preserve">  月  </w:t>
            </w:r>
            <w:r w:rsidR="00E8262A">
              <w:rPr>
                <w:rFonts w:asciiTheme="minorEastAsia" w:hAnsiTheme="minorEastAsia" w:cs="Times New Roman" w:hint="eastAsia"/>
                <w:color w:val="000000" w:themeColor="text1"/>
              </w:rPr>
              <w:t>23</w:t>
            </w:r>
            <w:r w:rsidRPr="008507AD">
              <w:rPr>
                <w:rFonts w:asciiTheme="minorEastAsia" w:hAnsiTheme="minorEastAsia" w:cs="Times New Roman"/>
                <w:color w:val="000000" w:themeColor="text1"/>
              </w:rPr>
              <w:t xml:space="preserve"> 日</w:t>
            </w:r>
          </w:p>
        </w:tc>
      </w:tr>
      <w:tr w:rsidR="00B10D9B" w:rsidRPr="008507AD" w14:paraId="3839FE5E" w14:textId="77777777" w:rsidTr="00DE32EB">
        <w:trPr>
          <w:cantSplit/>
          <w:trHeight w:val="446"/>
        </w:trPr>
        <w:tc>
          <w:tcPr>
            <w:tcW w:w="1365" w:type="pct"/>
            <w:tcBorders>
              <w:left w:val="thinThickSmallGap" w:sz="18" w:space="0" w:color="auto"/>
            </w:tcBorders>
            <w:shd w:val="clear" w:color="auto" w:fill="auto"/>
            <w:vAlign w:val="center"/>
          </w:tcPr>
          <w:p w14:paraId="3AED8B44" w14:textId="77777777" w:rsidR="00B10D9B" w:rsidRPr="008507AD" w:rsidRDefault="00B10D9B" w:rsidP="009B3E21">
            <w:pPr>
              <w:adjustRightInd w:val="0"/>
              <w:snapToGrid w:val="0"/>
              <w:ind w:leftChars="47" w:left="487" w:rightChars="-45" w:right="-108" w:hangingChars="156" w:hanging="374"/>
              <w:rPr>
                <w:rFonts w:asciiTheme="minorEastAsia" w:hAnsiTheme="minorEastAsia" w:cs="Times New Roman"/>
                <w:color w:val="000000" w:themeColor="text1"/>
              </w:rPr>
            </w:pPr>
            <w:r w:rsidRPr="008507AD">
              <w:rPr>
                <w:rFonts w:asciiTheme="minorEastAsia" w:hAnsiTheme="minorEastAsia" w:cs="Times New Roman"/>
                <w:color w:val="000000" w:themeColor="text1"/>
              </w:rPr>
              <w:t>9-2</w:t>
            </w:r>
            <w:r w:rsidRPr="00C45CEA">
              <w:rPr>
                <w:rFonts w:asciiTheme="minorEastAsia" w:hAnsiTheme="minorEastAsia" w:cs="Times New Roman"/>
                <w:color w:val="000000" w:themeColor="text1"/>
              </w:rPr>
              <w:t>參與者姓名、職稱、服務單位及其專長領域</w:t>
            </w:r>
          </w:p>
        </w:tc>
        <w:tc>
          <w:tcPr>
            <w:tcW w:w="3635" w:type="pct"/>
            <w:gridSpan w:val="4"/>
            <w:tcBorders>
              <w:right w:val="thinThickSmallGap" w:sz="18" w:space="0" w:color="auto"/>
            </w:tcBorders>
            <w:shd w:val="clear" w:color="auto" w:fill="auto"/>
          </w:tcPr>
          <w:p w14:paraId="1B97DA3E" w14:textId="77777777" w:rsidR="00B10D9B" w:rsidRDefault="00E8262A" w:rsidP="009B3E21">
            <w:pPr>
              <w:adjustRightInd w:val="0"/>
              <w:snapToGrid w:val="0"/>
              <w:ind w:leftChars="-45" w:left="70" w:rightChars="-45" w:right="-108" w:hangingChars="74" w:hanging="178"/>
              <w:rPr>
                <w:rFonts w:asciiTheme="minorEastAsia" w:hAnsiTheme="minorEastAsia" w:cs="Times New Roman"/>
                <w:color w:val="000000" w:themeColor="text1"/>
              </w:rPr>
            </w:pPr>
            <w:r>
              <w:rPr>
                <w:rFonts w:asciiTheme="minorEastAsia" w:hAnsiTheme="minorEastAsia" w:cs="Times New Roman" w:hint="eastAsia"/>
                <w:color w:val="000000" w:themeColor="text1"/>
              </w:rPr>
              <w:t>胡愈寧、教授、國立聯合大學文化創意與數位行銷學系</w:t>
            </w:r>
          </w:p>
          <w:p w14:paraId="460490F6" w14:textId="0B203EFD" w:rsidR="00E8262A" w:rsidRPr="008507AD" w:rsidRDefault="00E8262A" w:rsidP="009B3E21">
            <w:pPr>
              <w:adjustRightInd w:val="0"/>
              <w:snapToGrid w:val="0"/>
              <w:ind w:leftChars="-45" w:left="70" w:rightChars="-45" w:right="-108" w:hangingChars="74" w:hanging="178"/>
              <w:rPr>
                <w:rFonts w:asciiTheme="minorEastAsia" w:hAnsiTheme="minorEastAsia" w:cs="Times New Roman"/>
                <w:color w:val="000000" w:themeColor="text1"/>
              </w:rPr>
            </w:pPr>
            <w:r>
              <w:rPr>
                <w:rFonts w:asciiTheme="minorEastAsia" w:hAnsiTheme="minorEastAsia" w:cs="Times New Roman" w:hint="eastAsia"/>
                <w:color w:val="000000" w:themeColor="text1"/>
              </w:rPr>
              <w:t>行銷學、統計與研究方法、人力資源管理</w:t>
            </w:r>
          </w:p>
        </w:tc>
      </w:tr>
      <w:tr w:rsidR="00B10D9B" w:rsidRPr="008507AD" w14:paraId="2C72CFB6" w14:textId="77777777" w:rsidTr="00DE32EB">
        <w:trPr>
          <w:cantSplit/>
          <w:trHeight w:val="446"/>
        </w:trPr>
        <w:tc>
          <w:tcPr>
            <w:tcW w:w="1365" w:type="pct"/>
            <w:tcBorders>
              <w:left w:val="thinThickSmallGap" w:sz="18" w:space="0" w:color="auto"/>
            </w:tcBorders>
            <w:shd w:val="clear" w:color="auto" w:fill="auto"/>
            <w:vAlign w:val="center"/>
          </w:tcPr>
          <w:p w14:paraId="23E01D30" w14:textId="77777777" w:rsidR="00B10D9B" w:rsidRPr="008507AD" w:rsidRDefault="00B10D9B" w:rsidP="009B3E21">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9-3參與方式</w:t>
            </w:r>
          </w:p>
        </w:tc>
        <w:tc>
          <w:tcPr>
            <w:tcW w:w="3635" w:type="pct"/>
            <w:gridSpan w:val="4"/>
            <w:tcBorders>
              <w:right w:val="thinThickSmallGap" w:sz="18" w:space="0" w:color="auto"/>
            </w:tcBorders>
            <w:shd w:val="clear" w:color="auto" w:fill="auto"/>
            <w:vAlign w:val="center"/>
          </w:tcPr>
          <w:p w14:paraId="67CC8763" w14:textId="58EAC28A" w:rsidR="00B10D9B" w:rsidRPr="008507AD" w:rsidRDefault="00B10D9B" w:rsidP="009B3E21">
            <w:pPr>
              <w:adjustRightInd w:val="0"/>
              <w:snapToGrid w:val="0"/>
              <w:ind w:leftChars="-10" w:left="-24" w:rightChars="-45" w:right="-108"/>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□研商會議   □性別平等專案小組   □書面意見   </w:t>
            </w:r>
            <w:r w:rsidR="00A53E6A">
              <w:rPr>
                <w:rFonts w:asciiTheme="minorEastAsia" w:hAnsiTheme="minorEastAsia" w:cs="Times New Roman" w:hint="eastAsia"/>
                <w:color w:val="000000" w:themeColor="text1"/>
              </w:rPr>
              <w:t>■</w:t>
            </w:r>
            <w:r w:rsidRPr="008507AD">
              <w:rPr>
                <w:rFonts w:asciiTheme="minorEastAsia" w:hAnsiTheme="minorEastAsia" w:cs="Times New Roman"/>
                <w:color w:val="000000" w:themeColor="text1"/>
              </w:rPr>
              <w:t>電郵</w:t>
            </w:r>
          </w:p>
        </w:tc>
      </w:tr>
      <w:tr w:rsidR="00B10D9B" w:rsidRPr="008507AD" w14:paraId="13721176" w14:textId="77777777" w:rsidTr="00DE32EB">
        <w:trPr>
          <w:cantSplit/>
          <w:trHeight w:val="471"/>
        </w:trPr>
        <w:tc>
          <w:tcPr>
            <w:tcW w:w="1365" w:type="pct"/>
            <w:vMerge w:val="restart"/>
            <w:tcBorders>
              <w:left w:val="thinThickSmallGap" w:sz="18" w:space="0" w:color="auto"/>
            </w:tcBorders>
            <w:shd w:val="clear" w:color="auto" w:fill="auto"/>
            <w:vAlign w:val="center"/>
          </w:tcPr>
          <w:p w14:paraId="4B973E6D" w14:textId="77777777" w:rsidR="00B10D9B" w:rsidRPr="008507AD" w:rsidRDefault="00B10D9B" w:rsidP="009B3E21">
            <w:pPr>
              <w:adjustRightInd w:val="0"/>
              <w:snapToGrid w:val="0"/>
              <w:ind w:leftChars="47" w:left="487" w:rightChars="-45" w:right="-108" w:hangingChars="156" w:hanging="374"/>
              <w:rPr>
                <w:rFonts w:asciiTheme="minorEastAsia" w:hAnsiTheme="minorEastAsia" w:cs="Times New Roman"/>
                <w:color w:val="000000" w:themeColor="text1"/>
              </w:rPr>
            </w:pPr>
            <w:r w:rsidRPr="008507AD">
              <w:rPr>
                <w:rFonts w:asciiTheme="minorEastAsia" w:hAnsiTheme="minorEastAsia" w:cs="Times New Roman"/>
                <w:color w:val="000000" w:themeColor="text1"/>
              </w:rPr>
              <w:t>9-4業務單位所提供之    資料</w:t>
            </w:r>
          </w:p>
        </w:tc>
        <w:tc>
          <w:tcPr>
            <w:tcW w:w="1454" w:type="pct"/>
            <w:gridSpan w:val="2"/>
            <w:shd w:val="clear" w:color="auto" w:fill="auto"/>
            <w:vAlign w:val="center"/>
          </w:tcPr>
          <w:p w14:paraId="0442B61D" w14:textId="77777777" w:rsidR="00B10D9B" w:rsidRPr="008507AD" w:rsidRDefault="00B10D9B" w:rsidP="009B3E21">
            <w:pPr>
              <w:adjustRightInd w:val="0"/>
              <w:snapToGrid w:val="0"/>
              <w:ind w:leftChars="-45" w:left="-108" w:rightChars="-45" w:right="-108"/>
              <w:jc w:val="center"/>
              <w:rPr>
                <w:rFonts w:asciiTheme="minorEastAsia" w:hAnsiTheme="minorEastAsia" w:cs="Times New Roman"/>
                <w:color w:val="000000" w:themeColor="text1"/>
              </w:rPr>
            </w:pPr>
            <w:r w:rsidRPr="008507AD">
              <w:rPr>
                <w:rFonts w:asciiTheme="minorEastAsia" w:hAnsiTheme="minorEastAsia" w:cs="Times New Roman"/>
                <w:color w:val="000000" w:themeColor="text1"/>
              </w:rPr>
              <w:t>相關統計資料</w:t>
            </w:r>
          </w:p>
        </w:tc>
        <w:tc>
          <w:tcPr>
            <w:tcW w:w="1091" w:type="pct"/>
            <w:shd w:val="clear" w:color="auto" w:fill="auto"/>
            <w:vAlign w:val="center"/>
          </w:tcPr>
          <w:p w14:paraId="0E513A33" w14:textId="77777777" w:rsidR="00B10D9B" w:rsidRPr="008507AD" w:rsidRDefault="00B10D9B" w:rsidP="009B3E21">
            <w:pPr>
              <w:adjustRightInd w:val="0"/>
              <w:snapToGrid w:val="0"/>
              <w:ind w:leftChars="-45" w:left="-108" w:rightChars="-45" w:right="-108"/>
              <w:jc w:val="center"/>
              <w:rPr>
                <w:rFonts w:asciiTheme="minorEastAsia" w:hAnsiTheme="minorEastAsia" w:cs="Times New Roman"/>
                <w:color w:val="000000" w:themeColor="text1"/>
              </w:rPr>
            </w:pPr>
            <w:r w:rsidRPr="008507AD">
              <w:rPr>
                <w:rFonts w:asciiTheme="minorEastAsia" w:hAnsiTheme="minorEastAsia" w:cs="Times New Roman"/>
                <w:color w:val="000000" w:themeColor="text1"/>
              </w:rPr>
              <w:t>計畫書</w:t>
            </w:r>
          </w:p>
        </w:tc>
        <w:tc>
          <w:tcPr>
            <w:tcW w:w="1091" w:type="pct"/>
            <w:tcBorders>
              <w:right w:val="thinThickSmallGap" w:sz="18" w:space="0" w:color="auto"/>
            </w:tcBorders>
            <w:shd w:val="clear" w:color="auto" w:fill="auto"/>
            <w:vAlign w:val="center"/>
          </w:tcPr>
          <w:p w14:paraId="5D326AD3" w14:textId="77777777" w:rsidR="00B10D9B" w:rsidRPr="008507AD" w:rsidRDefault="00B10D9B" w:rsidP="009B3E21">
            <w:pPr>
              <w:adjustRightInd w:val="0"/>
              <w:snapToGrid w:val="0"/>
              <w:ind w:leftChars="-45" w:left="-108" w:rightChars="-45" w:right="-108"/>
              <w:jc w:val="center"/>
              <w:rPr>
                <w:rFonts w:asciiTheme="minorEastAsia" w:hAnsiTheme="minorEastAsia" w:cs="Times New Roman"/>
                <w:color w:val="000000" w:themeColor="text1"/>
              </w:rPr>
            </w:pPr>
            <w:r w:rsidRPr="008507AD">
              <w:rPr>
                <w:rFonts w:asciiTheme="minorEastAsia" w:hAnsiTheme="minorEastAsia" w:cs="Times New Roman"/>
                <w:color w:val="000000" w:themeColor="text1"/>
              </w:rPr>
              <w:t>計畫書涵納其他</w:t>
            </w:r>
          </w:p>
          <w:p w14:paraId="7239189C" w14:textId="77777777" w:rsidR="00B10D9B" w:rsidRPr="008507AD" w:rsidRDefault="00B10D9B" w:rsidP="009B3E21">
            <w:pPr>
              <w:adjustRightInd w:val="0"/>
              <w:snapToGrid w:val="0"/>
              <w:ind w:leftChars="-45" w:left="-108" w:rightChars="-45" w:right="-108"/>
              <w:jc w:val="center"/>
              <w:rPr>
                <w:rFonts w:asciiTheme="minorEastAsia" w:hAnsiTheme="minorEastAsia" w:cs="Times New Roman"/>
                <w:color w:val="000000" w:themeColor="text1"/>
              </w:rPr>
            </w:pPr>
            <w:r w:rsidRPr="008507AD">
              <w:rPr>
                <w:rFonts w:asciiTheme="minorEastAsia" w:hAnsiTheme="minorEastAsia" w:cs="Times New Roman"/>
                <w:color w:val="000000" w:themeColor="text1"/>
              </w:rPr>
              <w:t>初評結果</w:t>
            </w:r>
          </w:p>
        </w:tc>
      </w:tr>
      <w:tr w:rsidR="00B10D9B" w:rsidRPr="008507AD" w14:paraId="535F50E5" w14:textId="77777777" w:rsidTr="00DE32EB">
        <w:trPr>
          <w:cantSplit/>
          <w:trHeight w:val="446"/>
        </w:trPr>
        <w:tc>
          <w:tcPr>
            <w:tcW w:w="1365" w:type="pct"/>
            <w:vMerge/>
            <w:tcBorders>
              <w:left w:val="thinThickSmallGap" w:sz="18" w:space="0" w:color="auto"/>
            </w:tcBorders>
            <w:shd w:val="clear" w:color="auto" w:fill="auto"/>
          </w:tcPr>
          <w:p w14:paraId="1A1487DA" w14:textId="77777777" w:rsidR="00B10D9B" w:rsidRPr="008507AD" w:rsidRDefault="00B10D9B" w:rsidP="009B3E21">
            <w:pPr>
              <w:adjustRightInd w:val="0"/>
              <w:snapToGrid w:val="0"/>
              <w:ind w:leftChars="-45" w:left="-108" w:rightChars="-45" w:right="-108"/>
              <w:rPr>
                <w:rFonts w:asciiTheme="minorEastAsia" w:hAnsiTheme="minorEastAsia" w:cs="Times New Roman"/>
                <w:color w:val="000000" w:themeColor="text1"/>
              </w:rPr>
            </w:pPr>
          </w:p>
        </w:tc>
        <w:tc>
          <w:tcPr>
            <w:tcW w:w="1454" w:type="pct"/>
            <w:gridSpan w:val="2"/>
            <w:shd w:val="clear" w:color="auto" w:fill="auto"/>
          </w:tcPr>
          <w:p w14:paraId="20AC8193" w14:textId="4B79036C" w:rsidR="00B10D9B" w:rsidRPr="008507AD" w:rsidRDefault="00E8262A" w:rsidP="00B10D9B">
            <w:pPr>
              <w:adjustRightInd w:val="0"/>
              <w:snapToGrid w:val="0"/>
              <w:ind w:rightChars="-45" w:right="-108"/>
              <w:rPr>
                <w:rFonts w:asciiTheme="minorEastAsia" w:hAnsiTheme="minorEastAsia" w:cs="Times New Roman"/>
                <w:color w:val="000000" w:themeColor="text1"/>
              </w:rPr>
            </w:pPr>
            <w:r>
              <w:rPr>
                <w:rFonts w:ascii="標楷體" w:eastAsia="標楷體" w:hAnsi="標楷體" w:cs="Times New Roman" w:hint="eastAsia"/>
                <w:color w:val="000000" w:themeColor="text1"/>
              </w:rPr>
              <w:t>█</w:t>
            </w:r>
            <w:r w:rsidR="00B10D9B" w:rsidRPr="008507AD">
              <w:rPr>
                <w:rFonts w:asciiTheme="minorEastAsia" w:hAnsiTheme="minorEastAsia" w:cs="Times New Roman"/>
                <w:color w:val="000000" w:themeColor="text1"/>
              </w:rPr>
              <w:t>有 □很完整</w:t>
            </w:r>
          </w:p>
          <w:p w14:paraId="14F3B3E7" w14:textId="19F88CE8" w:rsidR="00B10D9B" w:rsidRPr="008507AD" w:rsidRDefault="00B10D9B" w:rsidP="00B10D9B">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w:t>
            </w:r>
            <w:r w:rsidR="00E8262A">
              <w:rPr>
                <w:rFonts w:asciiTheme="minorEastAsia" w:hAnsiTheme="minorEastAsia" w:cs="Times New Roman" w:hint="eastAsia"/>
                <w:color w:val="000000" w:themeColor="text1"/>
              </w:rPr>
              <w:t>■</w:t>
            </w:r>
            <w:r w:rsidRPr="008507AD">
              <w:rPr>
                <w:rFonts w:asciiTheme="minorEastAsia" w:hAnsiTheme="minorEastAsia" w:cs="Times New Roman"/>
                <w:color w:val="000000" w:themeColor="text1"/>
              </w:rPr>
              <w:t>可更完整</w:t>
            </w:r>
          </w:p>
          <w:p w14:paraId="6449740A" w14:textId="77777777" w:rsidR="00B10D9B" w:rsidRPr="008507AD" w:rsidRDefault="00B10D9B" w:rsidP="00B10D9B">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□現有資料不足須</w:t>
            </w:r>
          </w:p>
          <w:p w14:paraId="70F59CA4" w14:textId="77777777" w:rsidR="00B10D9B" w:rsidRPr="008507AD" w:rsidRDefault="00B10D9B" w:rsidP="00B10D9B">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設法補足</w:t>
            </w:r>
          </w:p>
          <w:p w14:paraId="198726D5" w14:textId="77777777" w:rsidR="00B10D9B" w:rsidRPr="008507AD" w:rsidRDefault="00B10D9B" w:rsidP="00B10D9B">
            <w:pPr>
              <w:adjustRightInd w:val="0"/>
              <w:snapToGrid w:val="0"/>
              <w:ind w:leftChars="-4" w:left="-10"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□無 □應可設法找尋</w:t>
            </w:r>
          </w:p>
          <w:p w14:paraId="70E9788A" w14:textId="77777777" w:rsidR="00B10D9B" w:rsidRPr="008507AD" w:rsidRDefault="00B10D9B" w:rsidP="00B10D9B">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□現狀與未來皆有</w:t>
            </w:r>
          </w:p>
          <w:p w14:paraId="47C24B0E" w14:textId="77777777" w:rsidR="00B10D9B" w:rsidRPr="008507AD" w:rsidRDefault="00B10D9B" w:rsidP="00B10D9B">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困難</w:t>
            </w:r>
          </w:p>
        </w:tc>
        <w:tc>
          <w:tcPr>
            <w:tcW w:w="1091" w:type="pct"/>
            <w:shd w:val="clear" w:color="auto" w:fill="auto"/>
          </w:tcPr>
          <w:p w14:paraId="03C63AEC" w14:textId="5E211052" w:rsidR="00B10D9B" w:rsidRDefault="00E8262A" w:rsidP="009B3E21">
            <w:pPr>
              <w:adjustRightInd w:val="0"/>
              <w:snapToGrid w:val="0"/>
              <w:ind w:leftChars="-52" w:left="-125" w:rightChars="-45" w:right="-108" w:firstLineChars="40" w:firstLine="96"/>
              <w:rPr>
                <w:rFonts w:asciiTheme="minorEastAsia" w:hAnsiTheme="minorEastAsia" w:cs="Times New Roman"/>
                <w:color w:val="000000" w:themeColor="text1"/>
              </w:rPr>
            </w:pPr>
            <w:r>
              <w:rPr>
                <w:rFonts w:ascii="標楷體" w:eastAsia="標楷體" w:hAnsi="標楷體" w:cs="Times New Roman" w:hint="eastAsia"/>
                <w:color w:val="000000" w:themeColor="text1"/>
              </w:rPr>
              <w:t>█</w:t>
            </w:r>
            <w:r w:rsidR="00B10D9B" w:rsidRPr="008507AD">
              <w:rPr>
                <w:rFonts w:asciiTheme="minorEastAsia" w:hAnsiTheme="minorEastAsia" w:cs="Times New Roman"/>
                <w:color w:val="000000" w:themeColor="text1"/>
              </w:rPr>
              <w:t>有，且具性別目</w:t>
            </w:r>
          </w:p>
          <w:p w14:paraId="66CF1340" w14:textId="77777777" w:rsidR="00B10D9B" w:rsidRPr="008507AD" w:rsidRDefault="00B10D9B" w:rsidP="009B3E21">
            <w:pPr>
              <w:adjustRightInd w:val="0"/>
              <w:snapToGrid w:val="0"/>
              <w:ind w:leftChars="-52" w:left="-125" w:rightChars="-45" w:right="-108" w:firstLineChars="40" w:firstLine="96"/>
              <w:rPr>
                <w:rFonts w:asciiTheme="minorEastAsia" w:hAnsiTheme="minorEastAsia" w:cs="Times New Roman"/>
                <w:color w:val="000000" w:themeColor="text1"/>
              </w:rPr>
            </w:pPr>
            <w:r>
              <w:rPr>
                <w:rFonts w:asciiTheme="minorEastAsia" w:hAnsiTheme="minorEastAsia" w:cs="Times New Roman" w:hint="eastAsia"/>
                <w:color w:val="000000" w:themeColor="text1"/>
              </w:rPr>
              <w:t xml:space="preserve">  </w:t>
            </w:r>
            <w:r w:rsidRPr="008507AD">
              <w:rPr>
                <w:rFonts w:asciiTheme="minorEastAsia" w:hAnsiTheme="minorEastAsia" w:cs="Times New Roman"/>
                <w:color w:val="000000" w:themeColor="text1"/>
              </w:rPr>
              <w:t>標</w:t>
            </w:r>
          </w:p>
          <w:p w14:paraId="31225BD6" w14:textId="77777777" w:rsidR="00B10D9B" w:rsidRDefault="00B10D9B" w:rsidP="009B3E21">
            <w:pPr>
              <w:adjustRightInd w:val="0"/>
              <w:snapToGrid w:val="0"/>
              <w:ind w:leftChars="-52" w:left="-125" w:rightChars="-45" w:right="-108" w:firstLineChars="40" w:firstLine="96"/>
              <w:rPr>
                <w:rFonts w:asciiTheme="minorEastAsia" w:hAnsiTheme="minorEastAsia" w:cs="Times New Roman"/>
                <w:color w:val="000000" w:themeColor="text1"/>
              </w:rPr>
            </w:pPr>
            <w:r w:rsidRPr="008507AD">
              <w:rPr>
                <w:rFonts w:asciiTheme="minorEastAsia" w:hAnsiTheme="minorEastAsia" w:cs="Times New Roman"/>
                <w:color w:val="000000" w:themeColor="text1"/>
              </w:rPr>
              <w:t>□有，但無性別目</w:t>
            </w:r>
          </w:p>
          <w:p w14:paraId="0E29F590" w14:textId="77777777" w:rsidR="00B10D9B" w:rsidRPr="008507AD" w:rsidRDefault="00B10D9B" w:rsidP="009B3E21">
            <w:pPr>
              <w:adjustRightInd w:val="0"/>
              <w:snapToGrid w:val="0"/>
              <w:ind w:leftChars="-52" w:left="-125" w:rightChars="-45" w:right="-108" w:firstLineChars="40" w:firstLine="96"/>
              <w:rPr>
                <w:rFonts w:asciiTheme="minorEastAsia" w:hAnsiTheme="minorEastAsia" w:cs="Times New Roman"/>
                <w:color w:val="000000" w:themeColor="text1"/>
              </w:rPr>
            </w:pPr>
            <w:r>
              <w:rPr>
                <w:rFonts w:asciiTheme="minorEastAsia" w:hAnsiTheme="minorEastAsia" w:cs="Times New Roman" w:hint="eastAsia"/>
                <w:color w:val="000000" w:themeColor="text1"/>
              </w:rPr>
              <w:t xml:space="preserve">  </w:t>
            </w:r>
            <w:r w:rsidRPr="008507AD">
              <w:rPr>
                <w:rFonts w:asciiTheme="minorEastAsia" w:hAnsiTheme="minorEastAsia" w:cs="Times New Roman"/>
                <w:color w:val="000000" w:themeColor="text1"/>
              </w:rPr>
              <w:t>標</w:t>
            </w:r>
          </w:p>
          <w:p w14:paraId="7ABE6076" w14:textId="77777777" w:rsidR="00B10D9B" w:rsidRPr="008507AD" w:rsidRDefault="00B10D9B" w:rsidP="009B3E21">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□無</w:t>
            </w:r>
          </w:p>
        </w:tc>
        <w:tc>
          <w:tcPr>
            <w:tcW w:w="1091" w:type="pct"/>
            <w:tcBorders>
              <w:right w:val="thinThickSmallGap" w:sz="18" w:space="0" w:color="auto"/>
            </w:tcBorders>
            <w:shd w:val="clear" w:color="auto" w:fill="auto"/>
          </w:tcPr>
          <w:p w14:paraId="7487962F" w14:textId="77777777" w:rsidR="00B10D9B" w:rsidRPr="008507AD" w:rsidRDefault="00B10D9B" w:rsidP="009B3E21">
            <w:pPr>
              <w:adjustRightInd w:val="0"/>
              <w:snapToGrid w:val="0"/>
              <w:ind w:leftChars="5" w:left="12"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□有，已很完整  </w:t>
            </w:r>
          </w:p>
          <w:p w14:paraId="10998B14" w14:textId="70E7A604" w:rsidR="00B10D9B" w:rsidRPr="008507AD" w:rsidRDefault="00E8262A" w:rsidP="009B3E21">
            <w:pPr>
              <w:adjustRightInd w:val="0"/>
              <w:snapToGrid w:val="0"/>
              <w:ind w:leftChars="5" w:left="12" w:rightChars="-45" w:right="-108"/>
              <w:rPr>
                <w:rFonts w:asciiTheme="minorEastAsia" w:hAnsiTheme="minorEastAsia" w:cs="Times New Roman"/>
                <w:color w:val="000000" w:themeColor="text1"/>
              </w:rPr>
            </w:pPr>
            <w:r>
              <w:rPr>
                <w:rFonts w:asciiTheme="minorEastAsia" w:hAnsiTheme="minorEastAsia" w:cs="Times New Roman" w:hint="eastAsia"/>
                <w:color w:val="000000" w:themeColor="text1"/>
              </w:rPr>
              <w:t>■</w:t>
            </w:r>
            <w:r w:rsidR="00B10D9B" w:rsidRPr="008507AD">
              <w:rPr>
                <w:rFonts w:asciiTheme="minorEastAsia" w:hAnsiTheme="minorEastAsia" w:cs="Times New Roman"/>
                <w:color w:val="000000" w:themeColor="text1"/>
              </w:rPr>
              <w:t>有，但仍有改善</w:t>
            </w:r>
          </w:p>
          <w:p w14:paraId="6D79376F" w14:textId="77777777" w:rsidR="00B10D9B" w:rsidRPr="008507AD" w:rsidRDefault="00B10D9B" w:rsidP="009B3E21">
            <w:pPr>
              <w:adjustRightInd w:val="0"/>
              <w:snapToGrid w:val="0"/>
              <w:ind w:leftChars="5" w:left="12"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空間</w:t>
            </w:r>
          </w:p>
          <w:p w14:paraId="5E508DDD" w14:textId="77777777" w:rsidR="00B10D9B" w:rsidRPr="008507AD" w:rsidRDefault="00B10D9B" w:rsidP="009B3E21">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□無</w:t>
            </w:r>
          </w:p>
        </w:tc>
      </w:tr>
      <w:tr w:rsidR="00B10D9B" w:rsidRPr="008507AD" w14:paraId="2C33FE47" w14:textId="77777777" w:rsidTr="00DE32EB">
        <w:trPr>
          <w:cantSplit/>
          <w:trHeight w:val="677"/>
        </w:trPr>
        <w:tc>
          <w:tcPr>
            <w:tcW w:w="1365" w:type="pct"/>
            <w:tcBorders>
              <w:left w:val="thinThickSmallGap" w:sz="18" w:space="0" w:color="auto"/>
            </w:tcBorders>
            <w:shd w:val="clear" w:color="auto" w:fill="auto"/>
            <w:vAlign w:val="center"/>
          </w:tcPr>
          <w:p w14:paraId="0AAF3377" w14:textId="77777777" w:rsidR="00B10D9B" w:rsidRPr="008507AD" w:rsidRDefault="00B10D9B" w:rsidP="009B3E21">
            <w:pPr>
              <w:adjustRightInd w:val="0"/>
              <w:snapToGrid w:val="0"/>
              <w:ind w:leftChars="47" w:left="487" w:rightChars="-45" w:right="-108" w:hangingChars="156" w:hanging="374"/>
              <w:rPr>
                <w:rFonts w:asciiTheme="minorEastAsia" w:hAnsiTheme="minorEastAsia" w:cs="Times New Roman"/>
                <w:color w:val="000000" w:themeColor="text1"/>
              </w:rPr>
            </w:pPr>
            <w:r w:rsidRPr="008507AD">
              <w:rPr>
                <w:rFonts w:asciiTheme="minorEastAsia" w:hAnsiTheme="minorEastAsia" w:cs="Times New Roman"/>
                <w:color w:val="000000" w:themeColor="text1"/>
              </w:rPr>
              <w:t>9-5計畫與性別關聯之     程度</w:t>
            </w:r>
          </w:p>
        </w:tc>
        <w:tc>
          <w:tcPr>
            <w:tcW w:w="3635" w:type="pct"/>
            <w:gridSpan w:val="4"/>
            <w:tcBorders>
              <w:right w:val="thinThickSmallGap" w:sz="18" w:space="0" w:color="auto"/>
            </w:tcBorders>
            <w:shd w:val="clear" w:color="auto" w:fill="auto"/>
          </w:tcPr>
          <w:p w14:paraId="7E5620A3" w14:textId="79C023D3" w:rsidR="00B10D9B" w:rsidRPr="008507AD" w:rsidRDefault="00E8262A" w:rsidP="009B3E21">
            <w:pPr>
              <w:adjustRightInd w:val="0"/>
              <w:snapToGrid w:val="0"/>
              <w:ind w:leftChars="-10" w:left="-24" w:rightChars="-45" w:right="-108"/>
              <w:rPr>
                <w:rFonts w:asciiTheme="minorEastAsia" w:hAnsiTheme="minorEastAsia" w:cs="Times New Roman"/>
                <w:color w:val="000000" w:themeColor="text1"/>
              </w:rPr>
            </w:pPr>
            <w:r>
              <w:rPr>
                <w:rFonts w:ascii="標楷體" w:eastAsia="標楷體" w:hAnsi="標楷體" w:cs="Times New Roman" w:hint="eastAsia"/>
                <w:color w:val="000000" w:themeColor="text1"/>
              </w:rPr>
              <w:t>█</w:t>
            </w:r>
            <w:r w:rsidR="00B10D9B" w:rsidRPr="008507AD">
              <w:rPr>
                <w:rFonts w:asciiTheme="minorEastAsia" w:hAnsiTheme="minorEastAsia" w:cs="Times New Roman"/>
                <w:color w:val="000000" w:themeColor="text1"/>
              </w:rPr>
              <w:t xml:space="preserve">有關          □無關   </w:t>
            </w:r>
          </w:p>
          <w:p w14:paraId="492F0733" w14:textId="77777777" w:rsidR="00B10D9B" w:rsidRPr="008507AD" w:rsidRDefault="00B10D9B" w:rsidP="009B3E21">
            <w:pPr>
              <w:adjustRightInd w:val="0"/>
              <w:snapToGrid w:val="0"/>
              <w:ind w:leftChars="5" w:left="12" w:rightChars="-10" w:right="-24" w:firstLine="2"/>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t>（若性別平等專家學者認為第一部分「柒、受益對象」7-1至7-3任一指標應評定為「是」者，則勾選「有關」；若7-1至7-3均評定「否」者，則勾選「無關」）。</w:t>
            </w:r>
          </w:p>
        </w:tc>
      </w:tr>
      <w:tr w:rsidR="00B10D9B" w:rsidRPr="008507AD" w14:paraId="12DE7C6E" w14:textId="77777777" w:rsidTr="00DE32EB">
        <w:trPr>
          <w:cantSplit/>
          <w:trHeight w:val="446"/>
        </w:trPr>
        <w:tc>
          <w:tcPr>
            <w:tcW w:w="5000" w:type="pct"/>
            <w:gridSpan w:val="5"/>
            <w:tcBorders>
              <w:left w:val="thinThickSmallGap" w:sz="18" w:space="0" w:color="auto"/>
              <w:right w:val="thinThickSmallGap" w:sz="18" w:space="0" w:color="auto"/>
            </w:tcBorders>
            <w:shd w:val="clear" w:color="auto" w:fill="auto"/>
          </w:tcPr>
          <w:p w14:paraId="61AEBFF5" w14:textId="77777777" w:rsidR="00B10D9B" w:rsidRPr="008507AD" w:rsidRDefault="00B10D9B" w:rsidP="009B3E21">
            <w:pPr>
              <w:adjustRightInd w:val="0"/>
              <w:snapToGrid w:val="0"/>
              <w:ind w:rightChars="7" w:right="17"/>
              <w:rPr>
                <w:rFonts w:asciiTheme="minorEastAsia" w:hAnsiTheme="minorEastAsia" w:cs="Times New Roman"/>
                <w:b/>
                <w:color w:val="000000" w:themeColor="text1"/>
              </w:rPr>
            </w:pPr>
            <w:r w:rsidRPr="008507AD">
              <w:rPr>
                <w:rFonts w:asciiTheme="minorEastAsia" w:hAnsiTheme="minorEastAsia" w:cs="Times New Roman"/>
                <w:b/>
                <w:color w:val="000000" w:themeColor="text1"/>
              </w:rPr>
              <w:t>（二）主要意見：</w:t>
            </w:r>
          </w:p>
          <w:p w14:paraId="080715DD" w14:textId="77777777" w:rsidR="00B10D9B" w:rsidRPr="008507AD" w:rsidRDefault="00B10D9B" w:rsidP="009B3E21">
            <w:pPr>
              <w:adjustRightInd w:val="0"/>
              <w:snapToGrid w:val="0"/>
              <w:ind w:leftChars="295" w:left="708" w:rightChars="7" w:right="17"/>
              <w:rPr>
                <w:rFonts w:asciiTheme="minorEastAsia" w:hAnsiTheme="minorEastAsia" w:cs="Times New Roman"/>
                <w:b/>
                <w:color w:val="000000" w:themeColor="text1"/>
              </w:rPr>
            </w:pPr>
            <w:r w:rsidRPr="008507AD">
              <w:rPr>
                <w:rFonts w:asciiTheme="minorEastAsia" w:hAnsiTheme="minorEastAsia" w:cs="Times New Roman"/>
                <w:color w:val="000000" w:themeColor="text1"/>
              </w:rPr>
              <w:t>就前述各項（問題與需求評估、性別目標、參與機制之設計、資源投入及效益評估）      說明之合宜性提出檢視意見，並提供綜合意見。</w:t>
            </w:r>
          </w:p>
        </w:tc>
      </w:tr>
      <w:tr w:rsidR="00B10D9B" w:rsidRPr="008507AD" w14:paraId="625B3BB7" w14:textId="77777777" w:rsidTr="00DE32EB">
        <w:trPr>
          <w:cantSplit/>
          <w:trHeight w:val="333"/>
        </w:trPr>
        <w:tc>
          <w:tcPr>
            <w:tcW w:w="2310" w:type="pct"/>
            <w:gridSpan w:val="2"/>
            <w:tcBorders>
              <w:left w:val="thinThickSmallGap" w:sz="18" w:space="0" w:color="auto"/>
            </w:tcBorders>
            <w:shd w:val="clear" w:color="auto" w:fill="auto"/>
            <w:vAlign w:val="center"/>
          </w:tcPr>
          <w:p w14:paraId="7C5843D3" w14:textId="77777777" w:rsidR="00B10D9B" w:rsidRPr="008507AD" w:rsidRDefault="00B10D9B" w:rsidP="009B3E21">
            <w:pPr>
              <w:adjustRightInd w:val="0"/>
              <w:snapToGrid w:val="0"/>
              <w:ind w:leftChars="-6" w:left="461" w:rightChars="-45" w:right="-108" w:hangingChars="198" w:hanging="475"/>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9-6 問題與需求評估說明之合宜性</w:t>
            </w:r>
          </w:p>
        </w:tc>
        <w:tc>
          <w:tcPr>
            <w:tcW w:w="2690" w:type="pct"/>
            <w:gridSpan w:val="3"/>
            <w:tcBorders>
              <w:right w:val="thinThickSmallGap" w:sz="18" w:space="0" w:color="auto"/>
            </w:tcBorders>
            <w:shd w:val="clear" w:color="auto" w:fill="auto"/>
            <w:vAlign w:val="center"/>
          </w:tcPr>
          <w:p w14:paraId="612EFAE0" w14:textId="509C352B" w:rsidR="00B10D9B" w:rsidRPr="008507AD" w:rsidRDefault="002E5DCF" w:rsidP="002E5DCF">
            <w:pPr>
              <w:adjustRightInd w:val="0"/>
              <w:snapToGrid w:val="0"/>
              <w:ind w:leftChars="-45" w:left="-108" w:rightChars="-45" w:right="-108"/>
              <w:jc w:val="both"/>
              <w:rPr>
                <w:rFonts w:asciiTheme="minorEastAsia" w:hAnsiTheme="minorEastAsia" w:cs="Times New Roman"/>
                <w:color w:val="000000" w:themeColor="text1"/>
              </w:rPr>
            </w:pPr>
            <w:r>
              <w:rPr>
                <w:rFonts w:asciiTheme="minorEastAsia" w:hAnsiTheme="minorEastAsia" w:cs="Times New Roman" w:hint="eastAsia"/>
                <w:color w:val="000000" w:themeColor="text1"/>
              </w:rPr>
              <w:t>合宜，全國教保人員</w:t>
            </w:r>
            <w:r w:rsidRPr="002E5DCF">
              <w:rPr>
                <w:rFonts w:asciiTheme="minorEastAsia" w:hAnsiTheme="minorEastAsia" w:cs="Times New Roman" w:hint="eastAsia"/>
                <w:color w:val="000000" w:themeColor="text1"/>
              </w:rPr>
              <w:t>之性別統計及性別分析」之性統計顯示教保服務人員之男女比例失衡嚴重【男：595人（1.31％）、女：44,693人（98.69％）】，</w:t>
            </w:r>
            <w:r>
              <w:rPr>
                <w:rFonts w:asciiTheme="minorEastAsia" w:hAnsiTheme="minorEastAsia" w:cs="Times New Roman" w:hint="eastAsia"/>
                <w:color w:val="000000" w:themeColor="text1"/>
              </w:rPr>
              <w:t>同於本縣</w:t>
            </w:r>
            <w:r w:rsidR="008D7C5C">
              <w:rPr>
                <w:rFonts w:asciiTheme="minorEastAsia" w:hAnsiTheme="minorEastAsia" w:cs="Times New Roman" w:hint="eastAsia"/>
                <w:color w:val="000000" w:themeColor="text1"/>
              </w:rPr>
              <w:t>之現況</w:t>
            </w:r>
            <w:r>
              <w:rPr>
                <w:rFonts w:asciiTheme="minorEastAsia" w:hAnsiTheme="minorEastAsia" w:cs="Times New Roman" w:hint="eastAsia"/>
                <w:color w:val="000000" w:themeColor="text1"/>
              </w:rPr>
              <w:t>，</w:t>
            </w:r>
            <w:r w:rsidRPr="002E5DCF">
              <w:rPr>
                <w:rFonts w:asciiTheme="minorEastAsia" w:hAnsiTheme="minorEastAsia" w:cs="Times New Roman" w:hint="eastAsia"/>
                <w:color w:val="000000" w:themeColor="text1"/>
              </w:rPr>
              <w:t>有明顯職業性別隔離問題，仍存在「男理工、女人文」性別分工之傳統性別刻板印象，應致力破除性別隔離</w:t>
            </w:r>
            <w:r>
              <w:rPr>
                <w:rFonts w:asciiTheme="minorEastAsia" w:hAnsiTheme="minorEastAsia" w:cs="Times New Roman" w:hint="eastAsia"/>
                <w:color w:val="000000" w:themeColor="text1"/>
              </w:rPr>
              <w:t>。</w:t>
            </w:r>
          </w:p>
        </w:tc>
      </w:tr>
      <w:tr w:rsidR="00B10D9B" w:rsidRPr="008507AD" w14:paraId="5027219E" w14:textId="77777777" w:rsidTr="00DE32EB">
        <w:trPr>
          <w:cantSplit/>
          <w:trHeight w:val="333"/>
        </w:trPr>
        <w:tc>
          <w:tcPr>
            <w:tcW w:w="2310" w:type="pct"/>
            <w:gridSpan w:val="2"/>
            <w:tcBorders>
              <w:left w:val="thinThickSmallGap" w:sz="18" w:space="0" w:color="auto"/>
            </w:tcBorders>
            <w:shd w:val="clear" w:color="auto" w:fill="auto"/>
            <w:vAlign w:val="center"/>
          </w:tcPr>
          <w:p w14:paraId="610EBB3D" w14:textId="77777777" w:rsidR="00B10D9B" w:rsidRPr="008507AD" w:rsidRDefault="00B10D9B" w:rsidP="009B3E21">
            <w:pPr>
              <w:adjustRightInd w:val="0"/>
              <w:snapToGrid w:val="0"/>
              <w:ind w:leftChars="-6" w:left="461" w:rightChars="-45" w:right="-108" w:hangingChars="198" w:hanging="475"/>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9-7 性別目標說明之合宜性</w:t>
            </w:r>
          </w:p>
        </w:tc>
        <w:tc>
          <w:tcPr>
            <w:tcW w:w="2690" w:type="pct"/>
            <w:gridSpan w:val="3"/>
            <w:tcBorders>
              <w:right w:val="thinThickSmallGap" w:sz="18" w:space="0" w:color="auto"/>
            </w:tcBorders>
            <w:shd w:val="clear" w:color="auto" w:fill="auto"/>
            <w:vAlign w:val="center"/>
          </w:tcPr>
          <w:p w14:paraId="0D31F23F" w14:textId="07413C5D" w:rsidR="00B10D9B" w:rsidRPr="008507AD" w:rsidRDefault="008D7C5C" w:rsidP="009B3E21">
            <w:pPr>
              <w:adjustRightInd w:val="0"/>
              <w:snapToGrid w:val="0"/>
              <w:ind w:leftChars="-45" w:left="-108" w:rightChars="-45" w:right="-108"/>
              <w:jc w:val="both"/>
              <w:rPr>
                <w:rFonts w:asciiTheme="minorEastAsia" w:hAnsiTheme="minorEastAsia" w:cs="Times New Roman"/>
                <w:color w:val="000000" w:themeColor="text1"/>
              </w:rPr>
            </w:pPr>
            <w:r>
              <w:rPr>
                <w:rFonts w:asciiTheme="minorEastAsia" w:hAnsiTheme="minorEastAsia" w:cs="Times New Roman" w:hint="eastAsia"/>
                <w:color w:val="000000" w:themeColor="text1"/>
              </w:rPr>
              <w:t>尚屬合宜</w:t>
            </w:r>
          </w:p>
        </w:tc>
      </w:tr>
      <w:tr w:rsidR="00B10D9B" w:rsidRPr="008507AD" w14:paraId="6C6CAF86" w14:textId="77777777" w:rsidTr="00DE32EB">
        <w:trPr>
          <w:cantSplit/>
          <w:trHeight w:val="333"/>
        </w:trPr>
        <w:tc>
          <w:tcPr>
            <w:tcW w:w="2310" w:type="pct"/>
            <w:gridSpan w:val="2"/>
            <w:tcBorders>
              <w:left w:val="thinThickSmallGap" w:sz="18" w:space="0" w:color="auto"/>
            </w:tcBorders>
            <w:shd w:val="clear" w:color="auto" w:fill="auto"/>
            <w:vAlign w:val="center"/>
          </w:tcPr>
          <w:p w14:paraId="08419639" w14:textId="77777777" w:rsidR="00B10D9B" w:rsidRPr="008507AD" w:rsidRDefault="00B10D9B" w:rsidP="009B3E21">
            <w:pPr>
              <w:adjustRightInd w:val="0"/>
              <w:snapToGrid w:val="0"/>
              <w:ind w:leftChars="-6" w:left="461" w:rightChars="-45" w:right="-108" w:hangingChars="198" w:hanging="475"/>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9-8 性別參與情形或改善方法之合宜性</w:t>
            </w:r>
          </w:p>
        </w:tc>
        <w:tc>
          <w:tcPr>
            <w:tcW w:w="2690" w:type="pct"/>
            <w:gridSpan w:val="3"/>
            <w:tcBorders>
              <w:right w:val="thinThickSmallGap" w:sz="18" w:space="0" w:color="auto"/>
            </w:tcBorders>
            <w:shd w:val="clear" w:color="auto" w:fill="auto"/>
            <w:vAlign w:val="center"/>
          </w:tcPr>
          <w:p w14:paraId="6C317C13" w14:textId="77777777" w:rsidR="00B10D9B" w:rsidRDefault="00D34071" w:rsidP="009B3E21">
            <w:pPr>
              <w:adjustRightInd w:val="0"/>
              <w:snapToGrid w:val="0"/>
              <w:ind w:leftChars="-45" w:left="-108" w:rightChars="-45" w:right="-108"/>
              <w:jc w:val="both"/>
              <w:rPr>
                <w:rFonts w:asciiTheme="minorEastAsia" w:hAnsiTheme="minorEastAsia" w:cs="Times New Roman"/>
                <w:color w:val="000000" w:themeColor="text1"/>
              </w:rPr>
            </w:pPr>
            <w:r w:rsidRPr="00D34071">
              <w:rPr>
                <w:rFonts w:asciiTheme="minorEastAsia" w:hAnsiTheme="minorEastAsia" w:cs="Times New Roman" w:hint="eastAsia"/>
                <w:color w:val="000000" w:themeColor="text1"/>
              </w:rPr>
              <w:t>本條例執行方式公平、公正、公開，內容未區別對象，同時執行方式不因性別、性傾向或性別認同不同而有差異。惟教保服務人員之性別統計顯示女性工作者為絕對多數，其與幼兒照顧有關，和目前婦女的家庭照顧工作之分擔有直接之影響。</w:t>
            </w:r>
            <w:r w:rsidR="008D7C5C">
              <w:rPr>
                <w:rFonts w:asciiTheme="minorEastAsia" w:hAnsiTheme="minorEastAsia" w:cs="Times New Roman" w:hint="eastAsia"/>
                <w:color w:val="000000" w:themeColor="text1"/>
              </w:rPr>
              <w:t>如何鼓勵男性參與仍是重要課題。</w:t>
            </w:r>
          </w:p>
          <w:p w14:paraId="572CCACB" w14:textId="16078D97" w:rsidR="008D7C5C" w:rsidRPr="008507AD" w:rsidRDefault="008D7C5C" w:rsidP="008D7C5C">
            <w:pPr>
              <w:adjustRightInd w:val="0"/>
              <w:snapToGrid w:val="0"/>
              <w:ind w:leftChars="-45" w:left="-108" w:rightChars="-45" w:right="-108"/>
              <w:jc w:val="both"/>
              <w:rPr>
                <w:rFonts w:asciiTheme="minorEastAsia" w:hAnsiTheme="minorEastAsia" w:cs="Times New Roman"/>
                <w:color w:val="000000" w:themeColor="text1"/>
              </w:rPr>
            </w:pPr>
            <w:r>
              <w:rPr>
                <w:rFonts w:asciiTheme="minorEastAsia" w:hAnsiTheme="minorEastAsia" w:cs="Times New Roman" w:hint="eastAsia"/>
                <w:color w:val="000000" w:themeColor="text1"/>
              </w:rPr>
              <w:t>以意見信箱、問卷、座談會等方式，廣納不同性別、職位或家長之意見，擴大參與。</w:t>
            </w:r>
          </w:p>
        </w:tc>
      </w:tr>
      <w:tr w:rsidR="00B10D9B" w:rsidRPr="008507AD" w14:paraId="5D74E706" w14:textId="77777777" w:rsidTr="00DE32EB">
        <w:trPr>
          <w:cantSplit/>
          <w:trHeight w:val="333"/>
        </w:trPr>
        <w:tc>
          <w:tcPr>
            <w:tcW w:w="2310" w:type="pct"/>
            <w:gridSpan w:val="2"/>
            <w:tcBorders>
              <w:left w:val="thinThickSmallGap" w:sz="18" w:space="0" w:color="auto"/>
            </w:tcBorders>
            <w:shd w:val="clear" w:color="auto" w:fill="auto"/>
            <w:vAlign w:val="center"/>
          </w:tcPr>
          <w:p w14:paraId="2096A975" w14:textId="77777777" w:rsidR="00B10D9B" w:rsidRPr="008507AD" w:rsidRDefault="00B10D9B" w:rsidP="009B3E21">
            <w:pPr>
              <w:adjustRightInd w:val="0"/>
              <w:snapToGrid w:val="0"/>
              <w:ind w:leftChars="-6" w:left="461" w:rightChars="-45" w:right="-108" w:hangingChars="198" w:hanging="475"/>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9-9 受益對象之合宜性</w:t>
            </w:r>
          </w:p>
        </w:tc>
        <w:tc>
          <w:tcPr>
            <w:tcW w:w="2690" w:type="pct"/>
            <w:gridSpan w:val="3"/>
            <w:tcBorders>
              <w:right w:val="thinThickSmallGap" w:sz="18" w:space="0" w:color="auto"/>
            </w:tcBorders>
            <w:shd w:val="clear" w:color="auto" w:fill="auto"/>
            <w:vAlign w:val="center"/>
          </w:tcPr>
          <w:p w14:paraId="4EEFB80F" w14:textId="6C716045" w:rsidR="00B10D9B" w:rsidRPr="008507AD" w:rsidRDefault="008D7C5C" w:rsidP="009B3E21">
            <w:pPr>
              <w:adjustRightInd w:val="0"/>
              <w:snapToGrid w:val="0"/>
              <w:ind w:leftChars="-45" w:left="-108" w:rightChars="-45" w:right="-108"/>
              <w:jc w:val="both"/>
              <w:rPr>
                <w:rFonts w:asciiTheme="minorEastAsia" w:hAnsiTheme="minorEastAsia" w:cs="Times New Roman"/>
                <w:color w:val="000000" w:themeColor="text1"/>
              </w:rPr>
            </w:pPr>
            <w:r>
              <w:rPr>
                <w:rFonts w:asciiTheme="minorEastAsia" w:hAnsiTheme="minorEastAsia" w:cs="Times New Roman" w:hint="eastAsia"/>
                <w:color w:val="000000" w:themeColor="text1"/>
              </w:rPr>
              <w:t>尚屬合宜</w:t>
            </w:r>
          </w:p>
        </w:tc>
      </w:tr>
      <w:tr w:rsidR="00B10D9B" w:rsidRPr="008507AD" w14:paraId="1A1ED645" w14:textId="77777777" w:rsidTr="00DE32EB">
        <w:trPr>
          <w:cantSplit/>
          <w:trHeight w:val="333"/>
        </w:trPr>
        <w:tc>
          <w:tcPr>
            <w:tcW w:w="2310" w:type="pct"/>
            <w:gridSpan w:val="2"/>
            <w:tcBorders>
              <w:left w:val="thinThickSmallGap" w:sz="18" w:space="0" w:color="auto"/>
            </w:tcBorders>
            <w:shd w:val="clear" w:color="auto" w:fill="auto"/>
            <w:vAlign w:val="center"/>
          </w:tcPr>
          <w:p w14:paraId="68CFA745" w14:textId="77777777" w:rsidR="00B10D9B" w:rsidRPr="008507AD" w:rsidRDefault="00B10D9B" w:rsidP="009B3E21">
            <w:pPr>
              <w:adjustRightInd w:val="0"/>
              <w:snapToGrid w:val="0"/>
              <w:ind w:rightChars="-45" w:right="-108"/>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9-10資源與過程說明之合宜性</w:t>
            </w:r>
          </w:p>
        </w:tc>
        <w:tc>
          <w:tcPr>
            <w:tcW w:w="2690" w:type="pct"/>
            <w:gridSpan w:val="3"/>
            <w:tcBorders>
              <w:right w:val="thinThickSmallGap" w:sz="18" w:space="0" w:color="auto"/>
            </w:tcBorders>
            <w:shd w:val="clear" w:color="auto" w:fill="auto"/>
            <w:vAlign w:val="center"/>
          </w:tcPr>
          <w:p w14:paraId="0150F6F5" w14:textId="24B4C433" w:rsidR="00B10D9B" w:rsidRPr="008507AD" w:rsidRDefault="008D7C5C" w:rsidP="009B3E21">
            <w:pPr>
              <w:adjustRightInd w:val="0"/>
              <w:snapToGrid w:val="0"/>
              <w:ind w:leftChars="-45" w:left="-108" w:rightChars="-45" w:right="-108"/>
              <w:jc w:val="both"/>
              <w:rPr>
                <w:rFonts w:asciiTheme="minorEastAsia" w:hAnsiTheme="minorEastAsia" w:cs="Times New Roman"/>
                <w:color w:val="000000" w:themeColor="text1"/>
              </w:rPr>
            </w:pPr>
            <w:r>
              <w:rPr>
                <w:rFonts w:asciiTheme="minorEastAsia" w:hAnsiTheme="minorEastAsia" w:cs="Times New Roman" w:hint="eastAsia"/>
                <w:color w:val="000000" w:themeColor="text1"/>
              </w:rPr>
              <w:t>尚屬合宜</w:t>
            </w:r>
          </w:p>
        </w:tc>
      </w:tr>
      <w:tr w:rsidR="00B10D9B" w:rsidRPr="008507AD" w14:paraId="475B1F76" w14:textId="77777777" w:rsidTr="00DE32EB">
        <w:trPr>
          <w:cantSplit/>
          <w:trHeight w:val="333"/>
        </w:trPr>
        <w:tc>
          <w:tcPr>
            <w:tcW w:w="2310" w:type="pct"/>
            <w:gridSpan w:val="2"/>
            <w:tcBorders>
              <w:left w:val="thinThickSmallGap" w:sz="18" w:space="0" w:color="auto"/>
            </w:tcBorders>
            <w:shd w:val="clear" w:color="auto" w:fill="auto"/>
            <w:vAlign w:val="center"/>
          </w:tcPr>
          <w:p w14:paraId="2C0ED090" w14:textId="77777777" w:rsidR="00B10D9B" w:rsidRPr="008507AD" w:rsidRDefault="00B10D9B" w:rsidP="009B3E21">
            <w:pPr>
              <w:adjustRightInd w:val="0"/>
              <w:snapToGrid w:val="0"/>
              <w:ind w:leftChars="-6" w:left="461" w:rightChars="-45" w:right="-108" w:hangingChars="198" w:hanging="475"/>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lastRenderedPageBreak/>
              <w:t xml:space="preserve">  9-11效益評估說明之合宜性</w:t>
            </w:r>
          </w:p>
        </w:tc>
        <w:tc>
          <w:tcPr>
            <w:tcW w:w="2690" w:type="pct"/>
            <w:gridSpan w:val="3"/>
            <w:tcBorders>
              <w:right w:val="thinThickSmallGap" w:sz="18" w:space="0" w:color="auto"/>
            </w:tcBorders>
            <w:shd w:val="clear" w:color="auto" w:fill="auto"/>
            <w:vAlign w:val="center"/>
          </w:tcPr>
          <w:p w14:paraId="4F63EBD5" w14:textId="140688D1" w:rsidR="00B10D9B" w:rsidRPr="008507AD" w:rsidRDefault="008D7C5C" w:rsidP="009B3E21">
            <w:pPr>
              <w:adjustRightInd w:val="0"/>
              <w:snapToGrid w:val="0"/>
              <w:ind w:leftChars="-45" w:left="-108" w:rightChars="-45" w:right="-108"/>
              <w:jc w:val="both"/>
              <w:rPr>
                <w:rFonts w:asciiTheme="minorEastAsia" w:hAnsiTheme="minorEastAsia" w:cs="Times New Roman"/>
                <w:color w:val="000000" w:themeColor="text1"/>
              </w:rPr>
            </w:pPr>
            <w:r>
              <w:rPr>
                <w:rFonts w:asciiTheme="minorEastAsia" w:hAnsiTheme="minorEastAsia" w:cs="Times New Roman" w:hint="eastAsia"/>
                <w:color w:val="000000" w:themeColor="text1"/>
              </w:rPr>
              <w:t>尚屬合宜</w:t>
            </w:r>
          </w:p>
        </w:tc>
      </w:tr>
      <w:tr w:rsidR="00B10D9B" w:rsidRPr="008507AD" w14:paraId="20D796E0" w14:textId="77777777" w:rsidTr="00DE32EB">
        <w:trPr>
          <w:cantSplit/>
          <w:trHeight w:val="333"/>
        </w:trPr>
        <w:tc>
          <w:tcPr>
            <w:tcW w:w="2310" w:type="pct"/>
            <w:gridSpan w:val="2"/>
            <w:tcBorders>
              <w:left w:val="thinThickSmallGap" w:sz="18" w:space="0" w:color="auto"/>
            </w:tcBorders>
            <w:shd w:val="clear" w:color="auto" w:fill="auto"/>
            <w:vAlign w:val="center"/>
          </w:tcPr>
          <w:p w14:paraId="0DD2C232" w14:textId="77777777" w:rsidR="00B10D9B" w:rsidRPr="008507AD" w:rsidRDefault="00B10D9B" w:rsidP="009B3E21">
            <w:pPr>
              <w:adjustRightInd w:val="0"/>
              <w:snapToGrid w:val="0"/>
              <w:ind w:leftChars="-6" w:left="461" w:rightChars="-45" w:right="-108" w:hangingChars="198" w:hanging="475"/>
              <w:jc w:val="both"/>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9-12綜合性檢視意見</w:t>
            </w:r>
          </w:p>
        </w:tc>
        <w:tc>
          <w:tcPr>
            <w:tcW w:w="2690" w:type="pct"/>
            <w:gridSpan w:val="3"/>
            <w:tcBorders>
              <w:right w:val="thinThickSmallGap" w:sz="18" w:space="0" w:color="auto"/>
            </w:tcBorders>
            <w:shd w:val="clear" w:color="auto" w:fill="auto"/>
            <w:vAlign w:val="center"/>
          </w:tcPr>
          <w:p w14:paraId="6970A0D9" w14:textId="017B9D56" w:rsidR="00B10D9B" w:rsidRPr="008507AD" w:rsidRDefault="002E5DCF" w:rsidP="002E5DCF">
            <w:pPr>
              <w:adjustRightInd w:val="0"/>
              <w:snapToGrid w:val="0"/>
              <w:ind w:leftChars="-45" w:left="-108" w:rightChars="-45" w:right="-108"/>
              <w:jc w:val="both"/>
              <w:rPr>
                <w:rFonts w:asciiTheme="minorEastAsia" w:hAnsiTheme="minorEastAsia" w:cs="Times New Roman"/>
                <w:color w:val="000000" w:themeColor="text1"/>
              </w:rPr>
            </w:pPr>
            <w:r w:rsidRPr="002E5DCF">
              <w:rPr>
                <w:rFonts w:asciiTheme="minorEastAsia" w:hAnsiTheme="minorEastAsia" w:cs="Times New Roman" w:hint="eastAsia"/>
                <w:color w:val="000000" w:themeColor="text1"/>
              </w:rPr>
              <w:t>建議教育</w:t>
            </w:r>
            <w:r>
              <w:rPr>
                <w:rFonts w:asciiTheme="minorEastAsia" w:hAnsiTheme="minorEastAsia" w:cs="Times New Roman" w:hint="eastAsia"/>
                <w:color w:val="000000" w:themeColor="text1"/>
              </w:rPr>
              <w:t>處以獎勵</w:t>
            </w:r>
            <w:r>
              <w:rPr>
                <w:rFonts w:asciiTheme="minorEastAsia" w:hAnsiTheme="minorEastAsia" w:cs="Times New Roman"/>
                <w:color w:val="000000" w:themeColor="text1"/>
              </w:rPr>
              <w:t>…</w:t>
            </w:r>
            <w:r>
              <w:rPr>
                <w:rFonts w:asciiTheme="minorEastAsia" w:hAnsiTheme="minorEastAsia" w:cs="Times New Roman" w:hint="eastAsia"/>
                <w:color w:val="000000" w:themeColor="text1"/>
              </w:rPr>
              <w:t>等方式，鼓勵</w:t>
            </w:r>
            <w:r w:rsidRPr="002E5DCF">
              <w:rPr>
                <w:rFonts w:asciiTheme="minorEastAsia" w:hAnsiTheme="minorEastAsia" w:cs="Times New Roman" w:hint="eastAsia"/>
                <w:color w:val="000000" w:themeColor="text1"/>
              </w:rPr>
              <w:t>積極引導學生破除傳統性別任務分工觀念，鼓勵學生投入非傳統性別領域就讀，並定期進行教保服務人員性別統計，以追蹤性別落差改善情形。</w:t>
            </w:r>
          </w:p>
        </w:tc>
      </w:tr>
      <w:tr w:rsidR="00B10D9B" w:rsidRPr="008507AD" w14:paraId="38B7989B" w14:textId="77777777" w:rsidTr="00DE32EB">
        <w:trPr>
          <w:cantSplit/>
          <w:trHeight w:val="446"/>
        </w:trPr>
        <w:tc>
          <w:tcPr>
            <w:tcW w:w="5000" w:type="pct"/>
            <w:gridSpan w:val="5"/>
            <w:tcBorders>
              <w:left w:val="thinThickSmallGap" w:sz="18" w:space="0" w:color="auto"/>
              <w:right w:val="thinThickSmallGap" w:sz="18" w:space="0" w:color="auto"/>
            </w:tcBorders>
            <w:shd w:val="clear" w:color="auto" w:fill="auto"/>
            <w:vAlign w:val="center"/>
          </w:tcPr>
          <w:p w14:paraId="09C3D463" w14:textId="77777777" w:rsidR="00B10D9B" w:rsidRPr="008507AD" w:rsidRDefault="00B10D9B" w:rsidP="009B3E21">
            <w:pPr>
              <w:adjustRightInd w:val="0"/>
              <w:snapToGrid w:val="0"/>
              <w:ind w:leftChars="-45" w:left="-108" w:rightChars="-45" w:right="-108"/>
              <w:jc w:val="both"/>
              <w:rPr>
                <w:rFonts w:asciiTheme="minorEastAsia" w:hAnsiTheme="minorEastAsia" w:cs="Times New Roman"/>
                <w:b/>
                <w:color w:val="000000" w:themeColor="text1"/>
              </w:rPr>
            </w:pPr>
            <w:r w:rsidRPr="008507AD">
              <w:rPr>
                <w:rFonts w:asciiTheme="minorEastAsia" w:hAnsiTheme="minorEastAsia" w:cs="Times New Roman"/>
                <w:b/>
                <w:color w:val="000000" w:themeColor="text1"/>
              </w:rPr>
              <w:t xml:space="preserve"> （三）參與時機及方式之合宜性</w:t>
            </w:r>
          </w:p>
        </w:tc>
      </w:tr>
      <w:tr w:rsidR="00B10D9B" w:rsidRPr="008507AD" w14:paraId="23D0F52C" w14:textId="77777777" w:rsidTr="00DE32EB">
        <w:trPr>
          <w:cantSplit/>
          <w:trHeight w:val="1751"/>
        </w:trPr>
        <w:tc>
          <w:tcPr>
            <w:tcW w:w="5000" w:type="pct"/>
            <w:gridSpan w:val="5"/>
            <w:tcBorders>
              <w:left w:val="thinThickSmallGap" w:sz="18" w:space="0" w:color="auto"/>
              <w:bottom w:val="thinThickSmallGap" w:sz="18" w:space="0" w:color="auto"/>
              <w:right w:val="thinThickSmallGap" w:sz="18" w:space="0" w:color="auto"/>
            </w:tcBorders>
            <w:shd w:val="clear" w:color="auto" w:fill="auto"/>
          </w:tcPr>
          <w:p w14:paraId="09BF4023" w14:textId="77777777" w:rsidR="008D7C5C" w:rsidRDefault="00B10D9B" w:rsidP="009B3E21">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本人同意恪遵保密義務，未經部會同意不得逕自對外公開所評估之計畫草案。</w:t>
            </w:r>
            <w:r w:rsidRPr="008507AD">
              <w:rPr>
                <w:rFonts w:asciiTheme="minorEastAsia" w:hAnsiTheme="minorEastAsia" w:cs="Times New Roman"/>
                <w:color w:val="000000" w:themeColor="text1"/>
              </w:rPr>
              <w:br/>
              <w:t xml:space="preserve">    （簽章，簽名或打字皆可）              </w:t>
            </w:r>
          </w:p>
          <w:p w14:paraId="76664673" w14:textId="040673BE" w:rsidR="00B10D9B" w:rsidRPr="008D7C5C" w:rsidRDefault="008D7C5C" w:rsidP="009B3E21">
            <w:pPr>
              <w:adjustRightInd w:val="0"/>
              <w:snapToGrid w:val="0"/>
              <w:ind w:rightChars="-45" w:right="-108"/>
              <w:rPr>
                <w:rFonts w:ascii="文鼎粗標準楷體" w:eastAsia="文鼎粗標準楷體" w:hAnsiTheme="minorEastAsia" w:cs="Times New Roman"/>
                <w:color w:val="000000" w:themeColor="text1"/>
                <w:sz w:val="28"/>
                <w:szCs w:val="28"/>
              </w:rPr>
            </w:pPr>
            <w:r>
              <w:rPr>
                <w:rFonts w:asciiTheme="minorEastAsia" w:hAnsiTheme="minorEastAsia" w:cs="Times New Roman" w:hint="eastAsia"/>
                <w:color w:val="000000" w:themeColor="text1"/>
              </w:rPr>
              <w:t xml:space="preserve">                                    </w:t>
            </w:r>
            <w:r w:rsidRPr="008D7C5C">
              <w:rPr>
                <w:rFonts w:ascii="文鼎粗標準楷體" w:eastAsia="文鼎粗標準楷體" w:hAnsiTheme="minorEastAsia" w:cs="Times New Roman" w:hint="eastAsia"/>
                <w:color w:val="000000" w:themeColor="text1"/>
                <w:sz w:val="28"/>
                <w:szCs w:val="28"/>
              </w:rPr>
              <w:t xml:space="preserve">   胡愈寧</w:t>
            </w:r>
          </w:p>
          <w:p w14:paraId="4CA9A94E" w14:textId="77777777" w:rsidR="00B10D9B" w:rsidRPr="008507AD" w:rsidRDefault="00B10D9B" w:rsidP="009B3E21">
            <w:pPr>
              <w:adjustRightInd w:val="0"/>
              <w:snapToGrid w:val="0"/>
              <w:ind w:rightChars="-45" w:right="-108"/>
              <w:rPr>
                <w:rFonts w:asciiTheme="minorEastAsia" w:hAnsiTheme="minorEastAsia" w:cs="Times New Roman"/>
                <w:color w:val="000000" w:themeColor="text1"/>
              </w:rPr>
            </w:pPr>
            <w:r w:rsidRPr="008507AD">
              <w:rPr>
                <w:rFonts w:asciiTheme="minorEastAsia" w:hAnsiTheme="minorEastAsia" w:cs="Times New Roman"/>
                <w:color w:val="000000" w:themeColor="text1"/>
              </w:rPr>
              <w:t xml:space="preserve">                                          </w:t>
            </w:r>
          </w:p>
        </w:tc>
      </w:tr>
    </w:tbl>
    <w:p w14:paraId="225A58AD" w14:textId="77777777" w:rsidR="00B10D9B" w:rsidRDefault="00B10D9B" w:rsidP="00B10D9B">
      <w:pPr>
        <w:widowControl/>
        <w:rPr>
          <w:rFonts w:ascii="Times New Roman" w:hAnsi="Times New Roman" w:cs="Times New Roman"/>
          <w:color w:val="000000" w:themeColor="text1"/>
        </w:rPr>
      </w:pPr>
    </w:p>
    <w:p w14:paraId="6CB56A3D" w14:textId="77777777" w:rsidR="008D7C5C" w:rsidRDefault="008D7C5C" w:rsidP="00B10D9B">
      <w:pPr>
        <w:widowControl/>
        <w:rPr>
          <w:rFonts w:ascii="Times New Roman" w:hAnsi="Times New Roman" w:cs="Times New Roman"/>
          <w:color w:val="000000" w:themeColor="text1"/>
        </w:rPr>
      </w:pPr>
    </w:p>
    <w:p w14:paraId="06B997AE" w14:textId="2062CF81" w:rsidR="008D7C5C" w:rsidRDefault="008D7C5C" w:rsidP="00B10D9B">
      <w:pPr>
        <w:widowControl/>
        <w:rPr>
          <w:rFonts w:ascii="Times New Roman" w:hAnsi="Times New Roman" w:cs="Times New Roman"/>
          <w:color w:val="000000" w:themeColor="text1"/>
        </w:rPr>
      </w:pPr>
    </w:p>
    <w:p w14:paraId="7F08A775" w14:textId="77777777" w:rsidR="00B10D9B" w:rsidRDefault="00B10D9B">
      <w:pPr>
        <w:widowControl/>
        <w:rPr>
          <w:rFonts w:ascii="Times New Roman" w:hAnsi="Times New Roman" w:cs="Times New Roman"/>
          <w:color w:val="000000" w:themeColor="text1"/>
        </w:rPr>
      </w:pPr>
      <w:r>
        <w:rPr>
          <w:rFonts w:ascii="Times New Roman" w:hAnsi="Times New Roman" w:cs="Times New Roman"/>
          <w:color w:val="000000" w:themeColor="text1"/>
        </w:rPr>
        <w:br w:type="page"/>
      </w:r>
    </w:p>
    <w:p w14:paraId="0A0D1FB4" w14:textId="77777777" w:rsidR="00B10D9B" w:rsidRPr="008507AD" w:rsidRDefault="00B10D9B" w:rsidP="00B10D9B">
      <w:pPr>
        <w:widowControl/>
        <w:spacing w:afterLines="50" w:after="180"/>
        <w:rPr>
          <w:rFonts w:ascii="Times New Roman" w:hAnsi="Times New Roman" w:cs="Times New Roman"/>
          <w:color w:val="000000" w:themeColor="text1"/>
        </w:rPr>
      </w:pPr>
      <w:r w:rsidRPr="008507AD">
        <w:rPr>
          <w:rFonts w:ascii="Times New Roman" w:hAnsi="Times New Roman" w:cs="Times New Roman"/>
          <w:color w:val="000000" w:themeColor="text1"/>
        </w:rPr>
        <w:lastRenderedPageBreak/>
        <w:t>【</w:t>
      </w:r>
      <w:r w:rsidRPr="008507AD">
        <w:rPr>
          <w:rFonts w:ascii="Times New Roman" w:eastAsia="細明體" w:hAnsi="Times New Roman" w:cs="Times New Roman"/>
          <w:color w:val="000000" w:themeColor="text1"/>
        </w:rPr>
        <w:t>第三部分－評估結果</w:t>
      </w:r>
      <w:r w:rsidRPr="008507AD">
        <w:rPr>
          <w:rFonts w:ascii="Times New Roman" w:hAnsi="Times New Roman" w:cs="Times New Roman"/>
          <w:color w:val="000000" w:themeColor="text1"/>
        </w:rPr>
        <w:t>】本部分由機關人員填寫</w:t>
      </w:r>
    </w:p>
    <w:tbl>
      <w:tblPr>
        <w:tblStyle w:val="a5"/>
        <w:tblW w:w="5000" w:type="pct"/>
        <w:jc w:val="center"/>
        <w:tblLook w:val="04A0" w:firstRow="1" w:lastRow="0" w:firstColumn="1" w:lastColumn="0" w:noHBand="0" w:noVBand="1"/>
      </w:tblPr>
      <w:tblGrid>
        <w:gridCol w:w="1623"/>
        <w:gridCol w:w="1812"/>
        <w:gridCol w:w="6955"/>
      </w:tblGrid>
      <w:tr w:rsidR="00B10D9B" w:rsidRPr="00804CCF" w14:paraId="12F9562F" w14:textId="77777777" w:rsidTr="00DE32EB">
        <w:trPr>
          <w:jc w:val="center"/>
        </w:trPr>
        <w:tc>
          <w:tcPr>
            <w:tcW w:w="5000" w:type="pct"/>
            <w:gridSpan w:val="3"/>
            <w:tcBorders>
              <w:top w:val="thinThickSmallGap" w:sz="18" w:space="0" w:color="auto"/>
              <w:left w:val="thinThickSmallGap" w:sz="18" w:space="0" w:color="auto"/>
              <w:right w:val="thinThickSmallGap" w:sz="18" w:space="0" w:color="auto"/>
            </w:tcBorders>
            <w:vAlign w:val="center"/>
          </w:tcPr>
          <w:p w14:paraId="3485FAF5" w14:textId="77777777" w:rsidR="00B10D9B" w:rsidRPr="00804CCF" w:rsidRDefault="00B10D9B" w:rsidP="009B3E21">
            <w:pPr>
              <w:ind w:leftChars="-4" w:left="1696" w:hangingChars="711" w:hanging="1706"/>
              <w:jc w:val="both"/>
              <w:rPr>
                <w:rFonts w:asciiTheme="minorEastAsia" w:hAnsiTheme="minorEastAsia" w:cs="Times New Roman"/>
                <w:color w:val="000000" w:themeColor="text1"/>
                <w:szCs w:val="24"/>
              </w:rPr>
            </w:pPr>
            <w:r w:rsidRPr="00804CCF">
              <w:rPr>
                <w:rFonts w:asciiTheme="minorEastAsia" w:hAnsiTheme="minorEastAsia" w:cs="Times New Roman"/>
                <w:color w:val="000000" w:themeColor="text1"/>
              </w:rPr>
              <w:t>拾、</w:t>
            </w:r>
            <w:r w:rsidRPr="00804CCF">
              <w:rPr>
                <w:rFonts w:asciiTheme="minorEastAsia" w:hAnsiTheme="minorEastAsia" w:cs="Times New Roman"/>
                <w:color w:val="000000" w:themeColor="text1"/>
                <w:szCs w:val="24"/>
              </w:rPr>
              <w:t>評估結果：請填表人依據性別平等專家學者之檢視意見提出綜合說明，包括對「第二              部分、程序參與」主要意見參採情形、採納意見之計畫調整情形、無法採納意見之理由或替代規劃等。</w:t>
            </w:r>
          </w:p>
        </w:tc>
      </w:tr>
      <w:tr w:rsidR="004D1511" w:rsidRPr="00804CCF" w14:paraId="10AC505B" w14:textId="77777777" w:rsidTr="00DE32EB">
        <w:trPr>
          <w:jc w:val="center"/>
        </w:trPr>
        <w:tc>
          <w:tcPr>
            <w:tcW w:w="1653" w:type="pct"/>
            <w:gridSpan w:val="2"/>
            <w:tcBorders>
              <w:left w:val="thinThickSmallGap" w:sz="18" w:space="0" w:color="auto"/>
            </w:tcBorders>
            <w:vAlign w:val="center"/>
          </w:tcPr>
          <w:p w14:paraId="026C0000" w14:textId="77777777" w:rsidR="004D1511" w:rsidRPr="00804CCF" w:rsidRDefault="004D1511" w:rsidP="004D1511">
            <w:pPr>
              <w:adjustRightInd w:val="0"/>
              <w:snapToGrid w:val="0"/>
              <w:ind w:leftChars="22" w:left="432" w:rightChars="-45" w:right="-108" w:hangingChars="158" w:hanging="379"/>
              <w:rPr>
                <w:rFonts w:asciiTheme="minorEastAsia" w:hAnsiTheme="minorEastAsia" w:cs="Times New Roman"/>
                <w:color w:val="000000" w:themeColor="text1"/>
                <w:szCs w:val="24"/>
              </w:rPr>
            </w:pPr>
            <w:r w:rsidRPr="00804CCF">
              <w:rPr>
                <w:rFonts w:asciiTheme="minorEastAsia" w:hAnsiTheme="minorEastAsia" w:cs="Times New Roman"/>
                <w:color w:val="000000" w:themeColor="text1"/>
                <w:szCs w:val="24"/>
              </w:rPr>
              <w:t>10-1評估結果之綜合說明</w:t>
            </w:r>
          </w:p>
        </w:tc>
        <w:tc>
          <w:tcPr>
            <w:tcW w:w="3347" w:type="pct"/>
            <w:tcBorders>
              <w:right w:val="thinThickSmallGap" w:sz="18" w:space="0" w:color="auto"/>
            </w:tcBorders>
          </w:tcPr>
          <w:p w14:paraId="623AAA27" w14:textId="77777777" w:rsidR="004D1511" w:rsidRPr="00B81D8F" w:rsidRDefault="004D1511" w:rsidP="004D1511">
            <w:pPr>
              <w:adjustRightInd w:val="0"/>
              <w:snapToGrid w:val="0"/>
              <w:ind w:rightChars="-45" w:right="-108"/>
              <w:rPr>
                <w:color w:val="000000"/>
                <w:szCs w:val="24"/>
              </w:rPr>
            </w:pPr>
            <w:r>
              <w:rPr>
                <w:rFonts w:hint="eastAsia"/>
                <w:color w:val="000000"/>
                <w:szCs w:val="24"/>
              </w:rPr>
              <w:t>參照審查委員建議，針對本計畫內容進行調整。</w:t>
            </w:r>
          </w:p>
          <w:p w14:paraId="7F9E7B92" w14:textId="77777777" w:rsidR="004D1511" w:rsidRPr="00B81D8F" w:rsidRDefault="004D1511" w:rsidP="004D1511">
            <w:pPr>
              <w:adjustRightInd w:val="0"/>
              <w:snapToGrid w:val="0"/>
              <w:ind w:leftChars="22" w:left="432" w:rightChars="-45" w:right="-108" w:hangingChars="158" w:hanging="379"/>
              <w:rPr>
                <w:color w:val="000000"/>
                <w:szCs w:val="24"/>
              </w:rPr>
            </w:pPr>
          </w:p>
          <w:p w14:paraId="7DF79555" w14:textId="77777777" w:rsidR="004D1511" w:rsidRPr="00B81D8F" w:rsidRDefault="004D1511" w:rsidP="004D1511">
            <w:pPr>
              <w:adjustRightInd w:val="0"/>
              <w:snapToGrid w:val="0"/>
              <w:ind w:leftChars="22" w:left="432" w:rightChars="-45" w:right="-108" w:hangingChars="158" w:hanging="379"/>
              <w:rPr>
                <w:color w:val="000000"/>
                <w:szCs w:val="24"/>
              </w:rPr>
            </w:pPr>
          </w:p>
          <w:p w14:paraId="51930825" w14:textId="77777777" w:rsidR="004D1511" w:rsidRPr="00804CCF" w:rsidRDefault="004D1511" w:rsidP="004D1511">
            <w:pPr>
              <w:adjustRightInd w:val="0"/>
              <w:snapToGrid w:val="0"/>
              <w:ind w:rightChars="-45" w:right="-108"/>
              <w:rPr>
                <w:rFonts w:asciiTheme="minorEastAsia" w:hAnsiTheme="minorEastAsia" w:cs="Times New Roman"/>
                <w:color w:val="000000" w:themeColor="text1"/>
                <w:szCs w:val="24"/>
              </w:rPr>
            </w:pPr>
          </w:p>
        </w:tc>
      </w:tr>
      <w:tr w:rsidR="004D1511" w:rsidRPr="00804CCF" w14:paraId="4884EC6B" w14:textId="77777777" w:rsidTr="00404706">
        <w:trPr>
          <w:jc w:val="center"/>
        </w:trPr>
        <w:tc>
          <w:tcPr>
            <w:tcW w:w="781" w:type="pct"/>
            <w:vMerge w:val="restart"/>
            <w:tcBorders>
              <w:left w:val="thinThickSmallGap" w:sz="18" w:space="0" w:color="auto"/>
              <w:right w:val="single" w:sz="4" w:space="0" w:color="auto"/>
            </w:tcBorders>
            <w:vAlign w:val="center"/>
          </w:tcPr>
          <w:p w14:paraId="5C2A57EC" w14:textId="3D115BE3" w:rsidR="004D1511" w:rsidRPr="00804CCF" w:rsidRDefault="004D1511" w:rsidP="004D1511">
            <w:pPr>
              <w:adjustRightInd w:val="0"/>
              <w:snapToGrid w:val="0"/>
              <w:ind w:leftChars="22" w:left="432" w:rightChars="-45" w:right="-108" w:hangingChars="158" w:hanging="379"/>
              <w:jc w:val="both"/>
              <w:rPr>
                <w:rFonts w:asciiTheme="minorEastAsia" w:hAnsiTheme="minorEastAsia" w:cs="Times New Roman"/>
                <w:color w:val="000000" w:themeColor="text1"/>
                <w:szCs w:val="24"/>
              </w:rPr>
            </w:pPr>
            <w:r w:rsidRPr="00804CCF">
              <w:rPr>
                <w:rFonts w:asciiTheme="minorEastAsia" w:hAnsiTheme="minorEastAsia" w:cs="Times New Roman"/>
                <w:color w:val="000000" w:themeColor="text1"/>
                <w:szCs w:val="24"/>
              </w:rPr>
              <w:t>10-2參</w:t>
            </w:r>
            <w:proofErr w:type="gramStart"/>
            <w:r w:rsidRPr="00804CCF">
              <w:rPr>
                <w:rFonts w:asciiTheme="minorEastAsia" w:hAnsiTheme="minorEastAsia" w:cs="Times New Roman"/>
                <w:color w:val="000000" w:themeColor="text1"/>
                <w:szCs w:val="24"/>
              </w:rPr>
              <w:t>採</w:t>
            </w:r>
            <w:proofErr w:type="gramEnd"/>
            <w:r w:rsidRPr="00804CCF">
              <w:rPr>
                <w:rFonts w:asciiTheme="minorEastAsia" w:hAnsiTheme="minorEastAsia" w:cs="Times New Roman"/>
                <w:color w:val="000000" w:themeColor="text1"/>
                <w:szCs w:val="24"/>
              </w:rPr>
              <w:t>情</w:t>
            </w:r>
            <w:r>
              <w:rPr>
                <w:rFonts w:asciiTheme="minorEastAsia" w:hAnsiTheme="minorEastAsia" w:cs="Times New Roman" w:hint="eastAsia"/>
                <w:color w:val="000000" w:themeColor="text1"/>
                <w:szCs w:val="24"/>
              </w:rPr>
              <w:t xml:space="preserve">    </w:t>
            </w:r>
            <w:r w:rsidRPr="00804CCF">
              <w:rPr>
                <w:rFonts w:asciiTheme="minorEastAsia" w:hAnsiTheme="minorEastAsia" w:cs="Times New Roman"/>
                <w:color w:val="000000" w:themeColor="text1"/>
                <w:szCs w:val="24"/>
              </w:rPr>
              <w:t>形</w:t>
            </w:r>
          </w:p>
        </w:tc>
        <w:tc>
          <w:tcPr>
            <w:tcW w:w="872" w:type="pct"/>
            <w:tcBorders>
              <w:left w:val="single" w:sz="4" w:space="0" w:color="auto"/>
              <w:bottom w:val="single" w:sz="4" w:space="0" w:color="auto"/>
            </w:tcBorders>
          </w:tcPr>
          <w:p w14:paraId="21AB9411" w14:textId="77777777" w:rsidR="004D1511" w:rsidRPr="00B81D8F" w:rsidRDefault="004D1511" w:rsidP="004D1511">
            <w:pPr>
              <w:adjustRightInd w:val="0"/>
              <w:snapToGrid w:val="0"/>
              <w:ind w:rightChars="-45" w:right="-108"/>
              <w:rPr>
                <w:color w:val="000000"/>
                <w:szCs w:val="24"/>
              </w:rPr>
            </w:pPr>
            <w:r>
              <w:rPr>
                <w:rFonts w:hint="eastAsia"/>
                <w:color w:val="000000"/>
                <w:szCs w:val="24"/>
              </w:rPr>
              <w:t>修正計畫內容及推薦表。</w:t>
            </w:r>
          </w:p>
          <w:p w14:paraId="4E5C145C" w14:textId="77777777" w:rsidR="004D1511" w:rsidRPr="00B81D8F" w:rsidRDefault="004D1511" w:rsidP="004D1511">
            <w:pPr>
              <w:adjustRightInd w:val="0"/>
              <w:snapToGrid w:val="0"/>
              <w:ind w:rightChars="-45" w:right="-108"/>
              <w:rPr>
                <w:color w:val="000000"/>
                <w:szCs w:val="24"/>
              </w:rPr>
            </w:pPr>
          </w:p>
          <w:p w14:paraId="5F7BD651" w14:textId="1E28E37A" w:rsidR="004D1511" w:rsidRPr="00804CCF" w:rsidRDefault="004D1511" w:rsidP="004D1511">
            <w:pPr>
              <w:adjustRightInd w:val="0"/>
              <w:snapToGrid w:val="0"/>
              <w:ind w:leftChars="-18" w:left="634" w:rightChars="-45" w:right="-108" w:hangingChars="282" w:hanging="677"/>
              <w:jc w:val="both"/>
              <w:rPr>
                <w:rFonts w:asciiTheme="minorEastAsia" w:hAnsiTheme="minorEastAsia" w:cs="Times New Roman"/>
                <w:color w:val="000000" w:themeColor="text1"/>
                <w:szCs w:val="24"/>
              </w:rPr>
            </w:pPr>
          </w:p>
        </w:tc>
        <w:tc>
          <w:tcPr>
            <w:tcW w:w="3347" w:type="pct"/>
            <w:tcBorders>
              <w:right w:val="thinThickSmallGap" w:sz="18" w:space="0" w:color="auto"/>
            </w:tcBorders>
          </w:tcPr>
          <w:p w14:paraId="2CD9DC9C" w14:textId="76A46DB6" w:rsidR="004D1511" w:rsidRPr="00804CCF" w:rsidRDefault="004D1511" w:rsidP="004D1511">
            <w:pPr>
              <w:adjustRightInd w:val="0"/>
              <w:snapToGrid w:val="0"/>
              <w:ind w:rightChars="-45" w:right="-108"/>
              <w:rPr>
                <w:rFonts w:asciiTheme="minorEastAsia" w:hAnsiTheme="minorEastAsia" w:cs="Times New Roman"/>
                <w:color w:val="000000" w:themeColor="text1"/>
                <w:szCs w:val="24"/>
              </w:rPr>
            </w:pPr>
            <w:r>
              <w:rPr>
                <w:rFonts w:asciiTheme="minorEastAsia" w:hAnsiTheme="minorEastAsia" w:cs="Times New Roman" w:hint="eastAsia"/>
                <w:color w:val="000000" w:themeColor="text1"/>
              </w:rPr>
              <w:t>依委員建議</w:t>
            </w:r>
            <w:r>
              <w:rPr>
                <w:rFonts w:asciiTheme="minorEastAsia" w:hAnsiTheme="minorEastAsia" w:cs="Times New Roman" w:hint="eastAsia"/>
                <w:color w:val="000000" w:themeColor="text1"/>
              </w:rPr>
              <w:t>鼓勵男性參與</w:t>
            </w:r>
            <w:r>
              <w:rPr>
                <w:rFonts w:asciiTheme="minorEastAsia" w:hAnsiTheme="minorEastAsia" w:cs="Times New Roman" w:hint="eastAsia"/>
                <w:color w:val="000000" w:themeColor="text1"/>
              </w:rPr>
              <w:t>，破除</w:t>
            </w:r>
            <w:r w:rsidRPr="002E5DCF">
              <w:rPr>
                <w:rFonts w:asciiTheme="minorEastAsia" w:hAnsiTheme="minorEastAsia" w:cs="Times New Roman" w:hint="eastAsia"/>
                <w:color w:val="000000" w:themeColor="text1"/>
              </w:rPr>
              <w:t>傳統性別刻板印象</w:t>
            </w:r>
          </w:p>
          <w:p w14:paraId="3CF117D3" w14:textId="77777777" w:rsidR="004D1511" w:rsidRPr="00804CCF" w:rsidRDefault="004D1511" w:rsidP="004D1511">
            <w:pPr>
              <w:adjustRightInd w:val="0"/>
              <w:snapToGrid w:val="0"/>
              <w:ind w:rightChars="-45" w:right="-108"/>
              <w:rPr>
                <w:rFonts w:asciiTheme="minorEastAsia" w:hAnsiTheme="minorEastAsia" w:cs="Times New Roman"/>
                <w:color w:val="000000" w:themeColor="text1"/>
                <w:szCs w:val="24"/>
              </w:rPr>
            </w:pPr>
          </w:p>
          <w:p w14:paraId="082BDA9D" w14:textId="77777777" w:rsidR="004D1511" w:rsidRDefault="004D1511" w:rsidP="004D1511">
            <w:pPr>
              <w:adjustRightInd w:val="0"/>
              <w:snapToGrid w:val="0"/>
              <w:ind w:rightChars="-45" w:right="-108"/>
              <w:rPr>
                <w:rFonts w:asciiTheme="minorEastAsia" w:hAnsiTheme="minorEastAsia" w:cs="Times New Roman"/>
                <w:color w:val="000000" w:themeColor="text1"/>
                <w:szCs w:val="24"/>
              </w:rPr>
            </w:pPr>
          </w:p>
          <w:p w14:paraId="156E6E2A" w14:textId="77777777" w:rsidR="004D1511" w:rsidRPr="00804CCF" w:rsidRDefault="004D1511" w:rsidP="004D1511">
            <w:pPr>
              <w:adjustRightInd w:val="0"/>
              <w:snapToGrid w:val="0"/>
              <w:ind w:rightChars="-45" w:right="-108"/>
              <w:rPr>
                <w:rFonts w:asciiTheme="minorEastAsia" w:hAnsiTheme="minorEastAsia" w:cs="Times New Roman"/>
                <w:color w:val="000000" w:themeColor="text1"/>
                <w:szCs w:val="24"/>
              </w:rPr>
            </w:pPr>
          </w:p>
        </w:tc>
      </w:tr>
      <w:tr w:rsidR="00B10D9B" w:rsidRPr="00804CCF" w14:paraId="42924A5D" w14:textId="77777777" w:rsidTr="00404706">
        <w:trPr>
          <w:jc w:val="center"/>
        </w:trPr>
        <w:tc>
          <w:tcPr>
            <w:tcW w:w="781" w:type="pct"/>
            <w:vMerge/>
            <w:tcBorders>
              <w:left w:val="thinThickSmallGap" w:sz="18" w:space="0" w:color="auto"/>
              <w:right w:val="single" w:sz="4" w:space="0" w:color="auto"/>
            </w:tcBorders>
          </w:tcPr>
          <w:p w14:paraId="2E6E9053" w14:textId="77777777" w:rsidR="00B10D9B" w:rsidRPr="00804CCF" w:rsidRDefault="00B10D9B" w:rsidP="009B3E21">
            <w:pPr>
              <w:adjustRightInd w:val="0"/>
              <w:snapToGrid w:val="0"/>
              <w:ind w:leftChars="22" w:left="432" w:rightChars="-45" w:right="-108" w:hangingChars="158" w:hanging="379"/>
              <w:rPr>
                <w:rFonts w:asciiTheme="minorEastAsia" w:hAnsiTheme="minorEastAsia" w:cs="Times New Roman"/>
                <w:color w:val="000000" w:themeColor="text1"/>
                <w:szCs w:val="24"/>
              </w:rPr>
            </w:pPr>
          </w:p>
        </w:tc>
        <w:tc>
          <w:tcPr>
            <w:tcW w:w="872" w:type="pct"/>
            <w:tcBorders>
              <w:top w:val="single" w:sz="4" w:space="0" w:color="auto"/>
              <w:left w:val="single" w:sz="4" w:space="0" w:color="auto"/>
            </w:tcBorders>
          </w:tcPr>
          <w:p w14:paraId="62A3969E" w14:textId="77777777" w:rsidR="00B10D9B" w:rsidRPr="00804CCF" w:rsidRDefault="00B10D9B" w:rsidP="00404706">
            <w:pPr>
              <w:adjustRightInd w:val="0"/>
              <w:snapToGrid w:val="0"/>
              <w:ind w:leftChars="-18" w:left="634" w:rightChars="-45" w:right="-108" w:hangingChars="282" w:hanging="677"/>
              <w:jc w:val="both"/>
              <w:rPr>
                <w:rFonts w:asciiTheme="minorEastAsia" w:hAnsiTheme="minorEastAsia" w:cs="Times New Roman"/>
                <w:color w:val="000000" w:themeColor="text1"/>
                <w:szCs w:val="24"/>
              </w:rPr>
            </w:pPr>
            <w:r w:rsidRPr="00804CCF">
              <w:rPr>
                <w:rFonts w:asciiTheme="minorEastAsia" w:hAnsiTheme="minorEastAsia" w:cs="Times New Roman"/>
                <w:color w:val="000000" w:themeColor="text1"/>
                <w:szCs w:val="24"/>
              </w:rPr>
              <w:t>10-2-2說明未參      採之理由或替代規劃</w:t>
            </w:r>
          </w:p>
        </w:tc>
        <w:tc>
          <w:tcPr>
            <w:tcW w:w="3347" w:type="pct"/>
            <w:tcBorders>
              <w:right w:val="thinThickSmallGap" w:sz="18" w:space="0" w:color="auto"/>
            </w:tcBorders>
          </w:tcPr>
          <w:p w14:paraId="38D61CC4" w14:textId="2AAB4BD4" w:rsidR="00B10D9B" w:rsidRPr="00804CCF" w:rsidRDefault="004D1511" w:rsidP="009B3E21">
            <w:pPr>
              <w:adjustRightInd w:val="0"/>
              <w:snapToGrid w:val="0"/>
              <w:ind w:rightChars="-45" w:right="-108"/>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無</w:t>
            </w:r>
            <w:bookmarkStart w:id="0" w:name="_GoBack"/>
            <w:bookmarkEnd w:id="0"/>
          </w:p>
          <w:p w14:paraId="091A5E3A" w14:textId="77777777" w:rsidR="00B10D9B" w:rsidRPr="00804CCF" w:rsidRDefault="00B10D9B" w:rsidP="009B3E21">
            <w:pPr>
              <w:adjustRightInd w:val="0"/>
              <w:snapToGrid w:val="0"/>
              <w:ind w:rightChars="-45" w:right="-108"/>
              <w:rPr>
                <w:rFonts w:asciiTheme="minorEastAsia" w:hAnsiTheme="minorEastAsia" w:cs="Times New Roman"/>
                <w:color w:val="000000" w:themeColor="text1"/>
                <w:szCs w:val="24"/>
              </w:rPr>
            </w:pPr>
          </w:p>
          <w:p w14:paraId="539D9470" w14:textId="77777777" w:rsidR="00B10D9B" w:rsidRPr="00804CCF" w:rsidRDefault="00B10D9B" w:rsidP="009B3E21">
            <w:pPr>
              <w:adjustRightInd w:val="0"/>
              <w:snapToGrid w:val="0"/>
              <w:ind w:rightChars="-45" w:right="-108"/>
              <w:rPr>
                <w:rFonts w:asciiTheme="minorEastAsia" w:hAnsiTheme="minorEastAsia" w:cs="Times New Roman"/>
                <w:color w:val="000000" w:themeColor="text1"/>
                <w:szCs w:val="24"/>
              </w:rPr>
            </w:pPr>
          </w:p>
          <w:p w14:paraId="5F545D75" w14:textId="77777777" w:rsidR="00B10D9B" w:rsidRPr="00804CCF" w:rsidRDefault="00B10D9B" w:rsidP="009B3E21">
            <w:pPr>
              <w:adjustRightInd w:val="0"/>
              <w:snapToGrid w:val="0"/>
              <w:ind w:rightChars="-45" w:right="-108"/>
              <w:rPr>
                <w:rFonts w:asciiTheme="minorEastAsia" w:hAnsiTheme="minorEastAsia" w:cs="Times New Roman"/>
                <w:color w:val="000000" w:themeColor="text1"/>
                <w:szCs w:val="24"/>
              </w:rPr>
            </w:pPr>
          </w:p>
        </w:tc>
      </w:tr>
      <w:tr w:rsidR="00B10D9B" w:rsidRPr="00804CCF" w14:paraId="07ACCD0F" w14:textId="77777777" w:rsidTr="00DE32EB">
        <w:trPr>
          <w:trHeight w:val="1717"/>
          <w:jc w:val="center"/>
        </w:trPr>
        <w:tc>
          <w:tcPr>
            <w:tcW w:w="5000" w:type="pct"/>
            <w:gridSpan w:val="3"/>
            <w:tcBorders>
              <w:left w:val="thinThickSmallGap" w:sz="18" w:space="0" w:color="auto"/>
              <w:bottom w:val="thinThickSmallGap" w:sz="18" w:space="0" w:color="auto"/>
              <w:right w:val="thinThickSmallGap" w:sz="18" w:space="0" w:color="auto"/>
            </w:tcBorders>
          </w:tcPr>
          <w:p w14:paraId="013BAB1B" w14:textId="77777777" w:rsidR="00B10D9B" w:rsidRPr="00804CCF" w:rsidRDefault="00B10D9B" w:rsidP="009B3E21">
            <w:pPr>
              <w:adjustRightInd w:val="0"/>
              <w:snapToGrid w:val="0"/>
              <w:ind w:rightChars="-45" w:right="-108"/>
              <w:rPr>
                <w:rFonts w:asciiTheme="minorEastAsia" w:hAnsiTheme="minorEastAsia" w:cs="Times New Roman"/>
                <w:color w:val="000000" w:themeColor="text1"/>
                <w:szCs w:val="24"/>
              </w:rPr>
            </w:pPr>
            <w:r w:rsidRPr="00804CCF">
              <w:rPr>
                <w:rFonts w:asciiTheme="minorEastAsia" w:hAnsiTheme="minorEastAsia" w:cs="Times New Roman"/>
                <w:color w:val="000000" w:themeColor="text1"/>
                <w:szCs w:val="24"/>
              </w:rPr>
              <w:t xml:space="preserve"> 10-3通知程序參與之專家學者本計畫的評估結果：</w:t>
            </w:r>
          </w:p>
          <w:p w14:paraId="691FCBB3" w14:textId="5EC6B386" w:rsidR="00B10D9B" w:rsidRPr="00804CCF" w:rsidRDefault="00B10D9B" w:rsidP="009B3E21">
            <w:pPr>
              <w:adjustRightInd w:val="0"/>
              <w:snapToGrid w:val="0"/>
              <w:ind w:leftChars="252" w:left="605" w:rightChars="-45" w:right="-108" w:firstLineChars="5" w:firstLine="12"/>
              <w:rPr>
                <w:rFonts w:asciiTheme="minorEastAsia" w:hAnsiTheme="minorEastAsia" w:cs="Times New Roman"/>
                <w:color w:val="000000" w:themeColor="text1"/>
                <w:szCs w:val="24"/>
              </w:rPr>
            </w:pPr>
            <w:r w:rsidRPr="00804CCF">
              <w:rPr>
                <w:rFonts w:asciiTheme="minorEastAsia" w:hAnsiTheme="minorEastAsia" w:cs="Times New Roman"/>
                <w:color w:val="000000" w:themeColor="text1"/>
                <w:szCs w:val="24"/>
              </w:rPr>
              <w:t xml:space="preserve">已於  </w:t>
            </w:r>
            <w:r w:rsidR="004D1511">
              <w:rPr>
                <w:rFonts w:asciiTheme="minorEastAsia" w:hAnsiTheme="minorEastAsia" w:cs="Times New Roman" w:hint="eastAsia"/>
                <w:color w:val="000000" w:themeColor="text1"/>
                <w:szCs w:val="24"/>
              </w:rPr>
              <w:t>110</w:t>
            </w:r>
            <w:r w:rsidRPr="00804CCF">
              <w:rPr>
                <w:rFonts w:asciiTheme="minorEastAsia" w:hAnsiTheme="minorEastAsia" w:cs="Times New Roman"/>
                <w:color w:val="000000" w:themeColor="text1"/>
                <w:szCs w:val="24"/>
              </w:rPr>
              <w:t xml:space="preserve">   年   </w:t>
            </w:r>
            <w:r w:rsidR="004D1511">
              <w:rPr>
                <w:rFonts w:asciiTheme="minorEastAsia" w:hAnsiTheme="minorEastAsia" w:cs="Times New Roman" w:hint="eastAsia"/>
                <w:color w:val="000000" w:themeColor="text1"/>
                <w:szCs w:val="24"/>
              </w:rPr>
              <w:t>8</w:t>
            </w:r>
            <w:r w:rsidRPr="00804CCF">
              <w:rPr>
                <w:rFonts w:asciiTheme="minorEastAsia" w:hAnsiTheme="minorEastAsia" w:cs="Times New Roman"/>
                <w:color w:val="000000" w:themeColor="text1"/>
                <w:szCs w:val="24"/>
              </w:rPr>
              <w:t xml:space="preserve">  月  </w:t>
            </w:r>
            <w:r w:rsidR="004D1511">
              <w:rPr>
                <w:rFonts w:asciiTheme="minorEastAsia" w:hAnsiTheme="minorEastAsia" w:cs="Times New Roman" w:hint="eastAsia"/>
                <w:color w:val="000000" w:themeColor="text1"/>
                <w:szCs w:val="24"/>
              </w:rPr>
              <w:t>23</w:t>
            </w:r>
            <w:r w:rsidRPr="00804CCF">
              <w:rPr>
                <w:rFonts w:asciiTheme="minorEastAsia" w:hAnsiTheme="minorEastAsia" w:cs="Times New Roman"/>
                <w:color w:val="000000" w:themeColor="text1"/>
                <w:szCs w:val="24"/>
              </w:rPr>
              <w:t xml:space="preserve">   日將「評估結果」以下列方式通知程序參與者知悉</w:t>
            </w:r>
          </w:p>
          <w:p w14:paraId="3B6AB4F4" w14:textId="47F69BA5" w:rsidR="00B10D9B" w:rsidRPr="004D1511" w:rsidRDefault="00B10D9B" w:rsidP="004D1511">
            <w:pPr>
              <w:adjustRightInd w:val="0"/>
              <w:snapToGrid w:val="0"/>
              <w:ind w:leftChars="252" w:left="605" w:rightChars="-45" w:right="-108" w:firstLineChars="5" w:firstLine="12"/>
              <w:rPr>
                <w:rFonts w:asciiTheme="minorEastAsia" w:hAnsiTheme="minorEastAsia" w:cs="Times New Roman" w:hint="eastAsia"/>
                <w:color w:val="000000" w:themeColor="text1"/>
                <w:szCs w:val="24"/>
              </w:rPr>
            </w:pPr>
            <w:r w:rsidRPr="00804CCF">
              <w:rPr>
                <w:rFonts w:asciiTheme="minorEastAsia" w:hAnsiTheme="minorEastAsia" w:cs="Times New Roman"/>
                <w:color w:val="000000" w:themeColor="text1"/>
                <w:szCs w:val="24"/>
              </w:rPr>
              <w:t xml:space="preserve">□傳真    </w:t>
            </w:r>
            <w:r w:rsidR="004D1511">
              <w:rPr>
                <w:rFonts w:asciiTheme="minorEastAsia" w:hAnsiTheme="minorEastAsia" w:cs="Times New Roman" w:hint="eastAsia"/>
                <w:color w:val="000000" w:themeColor="text1"/>
                <w:szCs w:val="24"/>
              </w:rPr>
              <w:t>■</w:t>
            </w:r>
            <w:r w:rsidRPr="00804CCF">
              <w:rPr>
                <w:rFonts w:asciiTheme="minorEastAsia" w:hAnsiTheme="minorEastAsia" w:cs="Times New Roman"/>
                <w:color w:val="000000" w:themeColor="text1"/>
                <w:szCs w:val="24"/>
              </w:rPr>
              <w:t>e-mail    □郵寄    □其他</w:t>
            </w:r>
            <w:r w:rsidRPr="00804CCF">
              <w:rPr>
                <w:rFonts w:asciiTheme="minorEastAsia" w:hAnsiTheme="minorEastAsia" w:cs="Times New Roman" w:hint="eastAsia"/>
                <w:color w:val="000000" w:themeColor="text1"/>
                <w:szCs w:val="24"/>
              </w:rPr>
              <w:t>：</w:t>
            </w:r>
            <w:r w:rsidRPr="00804CCF">
              <w:rPr>
                <w:rFonts w:asciiTheme="minorEastAsia" w:hAnsiTheme="minorEastAsia" w:cs="Times New Roman"/>
                <w:color w:val="000000" w:themeColor="text1"/>
                <w:szCs w:val="24"/>
              </w:rPr>
              <w:t xml:space="preserve">           </w:t>
            </w:r>
          </w:p>
        </w:tc>
      </w:tr>
    </w:tbl>
    <w:p w14:paraId="0B4378D1" w14:textId="77777777" w:rsidR="00B10D9B" w:rsidRPr="008507AD" w:rsidRDefault="00B10D9B" w:rsidP="00B10D9B">
      <w:pPr>
        <w:jc w:val="both"/>
        <w:rPr>
          <w:rFonts w:ascii="Times New Roman" w:hAnsi="Times New Roman" w:cs="Times New Roman"/>
          <w:color w:val="000000" w:themeColor="text1"/>
        </w:rPr>
      </w:pPr>
    </w:p>
    <w:p w14:paraId="367E9E87" w14:textId="77777777" w:rsidR="00CF633E" w:rsidRPr="00B10D9B" w:rsidRDefault="00CF633E"/>
    <w:sectPr w:rsidR="00CF633E" w:rsidRPr="00B10D9B" w:rsidSect="00432617">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70D6" w14:textId="77777777" w:rsidR="00136C05" w:rsidRDefault="00136C05" w:rsidP="008000B4">
      <w:r>
        <w:separator/>
      </w:r>
    </w:p>
  </w:endnote>
  <w:endnote w:type="continuationSeparator" w:id="0">
    <w:p w14:paraId="08488DC0" w14:textId="77777777" w:rsidR="00136C05" w:rsidRDefault="00136C05" w:rsidP="0080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文鼎粗標準楷體">
    <w:altName w:val="微軟正黑體"/>
    <w:charset w:val="88"/>
    <w:family w:val="swiss"/>
    <w:pitch w:val="variable"/>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62737"/>
      <w:docPartObj>
        <w:docPartGallery w:val="Page Numbers (Bottom of Page)"/>
        <w:docPartUnique/>
      </w:docPartObj>
    </w:sdtPr>
    <w:sdtEndPr/>
    <w:sdtContent>
      <w:p w14:paraId="43DC591F" w14:textId="77777777" w:rsidR="008000B4" w:rsidRDefault="008000B4" w:rsidP="008000B4">
        <w:pPr>
          <w:pStyle w:val="a8"/>
          <w:jc w:val="center"/>
        </w:pPr>
        <w:r>
          <w:fldChar w:fldCharType="begin"/>
        </w:r>
        <w:r>
          <w:instrText>PAGE   \* MERGEFORMAT</w:instrText>
        </w:r>
        <w:r>
          <w:fldChar w:fldCharType="separate"/>
        </w:r>
        <w:r w:rsidR="00DD64DB" w:rsidRPr="00DD64D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2880" w14:textId="77777777" w:rsidR="00136C05" w:rsidRDefault="00136C05" w:rsidP="008000B4">
      <w:r>
        <w:separator/>
      </w:r>
    </w:p>
  </w:footnote>
  <w:footnote w:type="continuationSeparator" w:id="0">
    <w:p w14:paraId="0B3F0F59" w14:textId="77777777" w:rsidR="00136C05" w:rsidRDefault="00136C05" w:rsidP="00800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2DB"/>
    <w:multiLevelType w:val="hybridMultilevel"/>
    <w:tmpl w:val="FB50C29E"/>
    <w:lvl w:ilvl="0" w:tplc="B0B24B78">
      <w:start w:val="1"/>
      <w:numFmt w:val="taiwaneseCountingThousand"/>
      <w:suff w:val="space"/>
      <w:lvlText w:val="%1、"/>
      <w:lvlJc w:val="left"/>
      <w:pPr>
        <w:ind w:left="452" w:hanging="4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D012A"/>
    <w:multiLevelType w:val="hybridMultilevel"/>
    <w:tmpl w:val="E1203368"/>
    <w:lvl w:ilvl="0" w:tplc="7C626022">
      <w:start w:val="1"/>
      <w:numFmt w:val="decimal"/>
      <w:lvlText w:val="%1、"/>
      <w:lvlJc w:val="left"/>
      <w:pPr>
        <w:ind w:left="851" w:hanging="397"/>
      </w:pPr>
      <w:rPr>
        <w:rFonts w:asciiTheme="majorEastAsia" w:eastAsiaTheme="majorEastAsia" w:hAnsiTheme="maj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E46D84"/>
    <w:multiLevelType w:val="hybridMultilevel"/>
    <w:tmpl w:val="64FED1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216C9"/>
    <w:multiLevelType w:val="hybridMultilevel"/>
    <w:tmpl w:val="AF5E478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9021906"/>
    <w:multiLevelType w:val="hybridMultilevel"/>
    <w:tmpl w:val="B9161196"/>
    <w:lvl w:ilvl="0" w:tplc="69844E00">
      <w:start w:val="1"/>
      <w:numFmt w:val="ideographLegalTraditional"/>
      <w:suff w:val="nothing"/>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5024AF"/>
    <w:multiLevelType w:val="hybridMultilevel"/>
    <w:tmpl w:val="13B45D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E972DD"/>
    <w:multiLevelType w:val="hybridMultilevel"/>
    <w:tmpl w:val="3968DBFC"/>
    <w:lvl w:ilvl="0" w:tplc="B0B24B78">
      <w:start w:val="1"/>
      <w:numFmt w:val="taiwaneseCountingThousand"/>
      <w:suff w:val="space"/>
      <w:lvlText w:val="%1、"/>
      <w:lvlJc w:val="left"/>
      <w:pPr>
        <w:ind w:left="452" w:hanging="452"/>
      </w:pPr>
      <w:rPr>
        <w:rFonts w:hint="eastAsia"/>
      </w:rPr>
    </w:lvl>
    <w:lvl w:ilvl="1" w:tplc="B804E1D0">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5F8658B0"/>
    <w:multiLevelType w:val="hybridMultilevel"/>
    <w:tmpl w:val="456C8CE4"/>
    <w:lvl w:ilvl="0" w:tplc="96D25BCE">
      <w:start w:val="2"/>
      <w:numFmt w:val="decimal"/>
      <w:pStyle w:val="a"/>
      <w:suff w:val="nothing"/>
      <w:lvlText w:val="%1、"/>
      <w:lvlJc w:val="left"/>
      <w:pPr>
        <w:ind w:left="539" w:hanging="397"/>
      </w:pPr>
      <w:rPr>
        <w:rFonts w:ascii="標楷體" w:eastAsia="標楷體" w:hAnsi="標楷體"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6A19F2"/>
    <w:multiLevelType w:val="hybridMultilevel"/>
    <w:tmpl w:val="055012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301841"/>
    <w:multiLevelType w:val="hybridMultilevel"/>
    <w:tmpl w:val="C5084078"/>
    <w:lvl w:ilvl="0" w:tplc="EC1A3EDA">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79E2C5E"/>
    <w:multiLevelType w:val="hybridMultilevel"/>
    <w:tmpl w:val="3968DBFC"/>
    <w:lvl w:ilvl="0" w:tplc="B0B24B78">
      <w:start w:val="1"/>
      <w:numFmt w:val="taiwaneseCountingThousand"/>
      <w:suff w:val="space"/>
      <w:lvlText w:val="%1、"/>
      <w:lvlJc w:val="left"/>
      <w:pPr>
        <w:ind w:left="452" w:hanging="452"/>
      </w:pPr>
      <w:rPr>
        <w:rFonts w:hint="eastAsia"/>
      </w:rPr>
    </w:lvl>
    <w:lvl w:ilvl="1" w:tplc="B804E1D0">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7"/>
  </w:num>
  <w:num w:numId="2">
    <w:abstractNumId w:val="10"/>
  </w:num>
  <w:num w:numId="3">
    <w:abstractNumId w:val="4"/>
  </w:num>
  <w:num w:numId="4">
    <w:abstractNumId w:val="9"/>
  </w:num>
  <w:num w:numId="5">
    <w:abstractNumId w:val="1"/>
  </w:num>
  <w:num w:numId="6">
    <w:abstractNumId w:val="8"/>
  </w:num>
  <w:num w:numId="7">
    <w:abstractNumId w:val="2"/>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9B"/>
    <w:rsid w:val="00016C01"/>
    <w:rsid w:val="000B5B2F"/>
    <w:rsid w:val="000E2B6F"/>
    <w:rsid w:val="00136C05"/>
    <w:rsid w:val="001A7F92"/>
    <w:rsid w:val="0020334E"/>
    <w:rsid w:val="002E5DCF"/>
    <w:rsid w:val="00314A0F"/>
    <w:rsid w:val="00404706"/>
    <w:rsid w:val="00432617"/>
    <w:rsid w:val="0045156B"/>
    <w:rsid w:val="004D1511"/>
    <w:rsid w:val="00543268"/>
    <w:rsid w:val="007002F1"/>
    <w:rsid w:val="007671D7"/>
    <w:rsid w:val="007F0C32"/>
    <w:rsid w:val="008000B4"/>
    <w:rsid w:val="00804456"/>
    <w:rsid w:val="008B152D"/>
    <w:rsid w:val="008D0913"/>
    <w:rsid w:val="008D7C5C"/>
    <w:rsid w:val="00A53E6A"/>
    <w:rsid w:val="00A96D89"/>
    <w:rsid w:val="00AC5CF9"/>
    <w:rsid w:val="00B10D9B"/>
    <w:rsid w:val="00B728FC"/>
    <w:rsid w:val="00BE73DC"/>
    <w:rsid w:val="00C158C6"/>
    <w:rsid w:val="00C90730"/>
    <w:rsid w:val="00CE74E6"/>
    <w:rsid w:val="00CF633E"/>
    <w:rsid w:val="00D34071"/>
    <w:rsid w:val="00D616D6"/>
    <w:rsid w:val="00DC38EB"/>
    <w:rsid w:val="00DD64DB"/>
    <w:rsid w:val="00DE32EB"/>
    <w:rsid w:val="00E8262A"/>
    <w:rsid w:val="00E9595D"/>
    <w:rsid w:val="00F102D4"/>
    <w:rsid w:val="00F26702"/>
    <w:rsid w:val="00F46863"/>
    <w:rsid w:val="00FD1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016812D"/>
  <w15:docId w15:val="{A8A557C5-177F-4813-9A6A-962BA9D4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10D9B"/>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B10D9B"/>
    <w:pPr>
      <w:numPr>
        <w:numId w:val="1"/>
      </w:numPr>
      <w:spacing w:line="300" w:lineRule="exact"/>
    </w:pPr>
    <w:rPr>
      <w:rFonts w:ascii="標楷體" w:eastAsia="標楷體" w:hAnsi="標楷體"/>
      <w:sz w:val="28"/>
      <w:szCs w:val="28"/>
    </w:rPr>
  </w:style>
  <w:style w:type="character" w:styleId="a4">
    <w:name w:val="Hyperlink"/>
    <w:basedOn w:val="a1"/>
    <w:uiPriority w:val="99"/>
    <w:unhideWhenUsed/>
    <w:rsid w:val="00B10D9B"/>
    <w:rPr>
      <w:color w:val="0563C1" w:themeColor="hyperlink"/>
      <w:u w:val="single"/>
    </w:rPr>
  </w:style>
  <w:style w:type="table" w:styleId="a5">
    <w:name w:val="Table Grid"/>
    <w:basedOn w:val="a2"/>
    <w:uiPriority w:val="59"/>
    <w:rsid w:val="00B10D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0"/>
    <w:link w:val="a7"/>
    <w:uiPriority w:val="99"/>
    <w:unhideWhenUsed/>
    <w:rsid w:val="008000B4"/>
    <w:pPr>
      <w:tabs>
        <w:tab w:val="center" w:pos="4153"/>
        <w:tab w:val="right" w:pos="8306"/>
      </w:tabs>
      <w:snapToGrid w:val="0"/>
    </w:pPr>
    <w:rPr>
      <w:sz w:val="20"/>
      <w:szCs w:val="20"/>
    </w:rPr>
  </w:style>
  <w:style w:type="character" w:customStyle="1" w:styleId="a7">
    <w:name w:val="頁首 字元"/>
    <w:basedOn w:val="a1"/>
    <w:link w:val="a6"/>
    <w:uiPriority w:val="99"/>
    <w:rsid w:val="008000B4"/>
    <w:rPr>
      <w:sz w:val="20"/>
      <w:szCs w:val="20"/>
    </w:rPr>
  </w:style>
  <w:style w:type="paragraph" w:styleId="a8">
    <w:name w:val="footer"/>
    <w:basedOn w:val="a0"/>
    <w:link w:val="a9"/>
    <w:uiPriority w:val="99"/>
    <w:unhideWhenUsed/>
    <w:rsid w:val="008000B4"/>
    <w:pPr>
      <w:tabs>
        <w:tab w:val="center" w:pos="4153"/>
        <w:tab w:val="right" w:pos="8306"/>
      </w:tabs>
      <w:snapToGrid w:val="0"/>
    </w:pPr>
    <w:rPr>
      <w:sz w:val="20"/>
      <w:szCs w:val="20"/>
    </w:rPr>
  </w:style>
  <w:style w:type="character" w:customStyle="1" w:styleId="a9">
    <w:name w:val="頁尾 字元"/>
    <w:basedOn w:val="a1"/>
    <w:link w:val="a8"/>
    <w:uiPriority w:val="99"/>
    <w:rsid w:val="008000B4"/>
    <w:rPr>
      <w:sz w:val="20"/>
      <w:szCs w:val="20"/>
    </w:rPr>
  </w:style>
  <w:style w:type="paragraph" w:styleId="aa">
    <w:name w:val="footnote text"/>
    <w:basedOn w:val="a0"/>
    <w:link w:val="ab"/>
    <w:uiPriority w:val="99"/>
    <w:semiHidden/>
    <w:unhideWhenUsed/>
    <w:rsid w:val="00A96D89"/>
    <w:pPr>
      <w:snapToGrid w:val="0"/>
    </w:pPr>
    <w:rPr>
      <w:sz w:val="20"/>
      <w:szCs w:val="20"/>
    </w:rPr>
  </w:style>
  <w:style w:type="character" w:customStyle="1" w:styleId="ab">
    <w:name w:val="註腳文字 字元"/>
    <w:basedOn w:val="a1"/>
    <w:link w:val="aa"/>
    <w:uiPriority w:val="99"/>
    <w:semiHidden/>
    <w:rsid w:val="00A96D89"/>
    <w:rPr>
      <w:sz w:val="20"/>
      <w:szCs w:val="20"/>
    </w:rPr>
  </w:style>
  <w:style w:type="character" w:styleId="ac">
    <w:name w:val="footnote reference"/>
    <w:basedOn w:val="a1"/>
    <w:uiPriority w:val="99"/>
    <w:semiHidden/>
    <w:unhideWhenUsed/>
    <w:rsid w:val="00A96D89"/>
    <w:rPr>
      <w:vertAlign w:val="superscript"/>
    </w:rPr>
  </w:style>
  <w:style w:type="character" w:styleId="ad">
    <w:name w:val="Placeholder Text"/>
    <w:basedOn w:val="a1"/>
    <w:uiPriority w:val="99"/>
    <w:semiHidden/>
    <w:rsid w:val="001A7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58958">
      <w:bodyDiv w:val="1"/>
      <w:marLeft w:val="0"/>
      <w:marRight w:val="0"/>
      <w:marTop w:val="0"/>
      <w:marBottom w:val="0"/>
      <w:divBdr>
        <w:top w:val="none" w:sz="0" w:space="0" w:color="auto"/>
        <w:left w:val="none" w:sz="0" w:space="0" w:color="auto"/>
        <w:bottom w:val="none" w:sz="0" w:space="0" w:color="auto"/>
        <w:right w:val="none" w:sz="0" w:space="0" w:color="auto"/>
      </w:divBdr>
    </w:div>
    <w:div w:id="921719506">
      <w:bodyDiv w:val="1"/>
      <w:marLeft w:val="0"/>
      <w:marRight w:val="0"/>
      <w:marTop w:val="0"/>
      <w:marBottom w:val="0"/>
      <w:divBdr>
        <w:top w:val="none" w:sz="0" w:space="0" w:color="auto"/>
        <w:left w:val="none" w:sz="0" w:space="0" w:color="auto"/>
        <w:bottom w:val="none" w:sz="0" w:space="0" w:color="auto"/>
        <w:right w:val="none" w:sz="0" w:space="0" w:color="auto"/>
      </w:divBdr>
    </w:div>
    <w:div w:id="1942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ey.gov.tw/"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iwanwomencent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829</Words>
  <Characters>4731</Characters>
  <Application>Microsoft Office Word</Application>
  <DocSecurity>0</DocSecurity>
  <Lines>39</Lines>
  <Paragraphs>11</Paragraphs>
  <ScaleCrop>false</ScaleCrop>
  <Company>苗栗縣政府</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傅小珊</dc:creator>
  <cp:lastModifiedBy>詹雨涵</cp:lastModifiedBy>
  <cp:revision>4</cp:revision>
  <cp:lastPrinted>2021-10-08T05:30:00Z</cp:lastPrinted>
  <dcterms:created xsi:type="dcterms:W3CDTF">2021-08-30T03:09:00Z</dcterms:created>
  <dcterms:modified xsi:type="dcterms:W3CDTF">2021-10-08T05:30:00Z</dcterms:modified>
</cp:coreProperties>
</file>